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EB0" w:rsidRPr="00626F7B" w:rsidRDefault="00E21B68">
      <w:pPr>
        <w:jc w:val="center"/>
        <w:rPr>
          <w:rFonts w:ascii="Times New Roman" w:hAnsi="Times New Roman"/>
          <w:b/>
          <w:bCs/>
          <w:sz w:val="24"/>
          <w:szCs w:val="24"/>
        </w:rPr>
      </w:pPr>
      <w:r w:rsidRPr="00626F7B">
        <w:rPr>
          <w:rFonts w:ascii="Times New Roman" w:hAnsi="Times New Roman"/>
          <w:b/>
          <w:bCs/>
          <w:sz w:val="24"/>
          <w:szCs w:val="24"/>
        </w:rPr>
        <w:t>IMPACT OF FIRM CHARACTERISTICS ON THE FINANCIAL PERFORMANCE OF LISTED INSURANCE COMPANIES IN NIGERIA.</w:t>
      </w:r>
    </w:p>
    <w:p w:rsidR="00AC7EB0" w:rsidRPr="00626F7B" w:rsidRDefault="00AC7EB0">
      <w:pPr>
        <w:rPr>
          <w:rFonts w:ascii="Times New Roman" w:hAnsi="Times New Roman"/>
          <w:b/>
          <w:bCs/>
          <w:sz w:val="24"/>
          <w:szCs w:val="24"/>
        </w:rPr>
      </w:pPr>
    </w:p>
    <w:p w:rsidR="00AC7EB0" w:rsidRPr="00626F7B" w:rsidRDefault="00AC7EB0">
      <w:pPr>
        <w:rPr>
          <w:rFonts w:ascii="Times New Roman" w:hAnsi="Times New Roman"/>
          <w:b/>
          <w:bCs/>
          <w:sz w:val="24"/>
          <w:szCs w:val="24"/>
        </w:rPr>
      </w:pPr>
    </w:p>
    <w:p w:rsidR="00AC7EB0" w:rsidRPr="00626F7B" w:rsidRDefault="00AC7EB0">
      <w:pPr>
        <w:rPr>
          <w:rFonts w:ascii="Times New Roman" w:hAnsi="Times New Roman"/>
          <w:b/>
          <w:bCs/>
          <w:sz w:val="24"/>
          <w:szCs w:val="24"/>
        </w:rPr>
      </w:pPr>
    </w:p>
    <w:p w:rsidR="00AC7EB0" w:rsidRPr="00626F7B" w:rsidRDefault="00AC7EB0">
      <w:pPr>
        <w:rPr>
          <w:rFonts w:ascii="Times New Roman" w:hAnsi="Times New Roman"/>
          <w:b/>
          <w:bCs/>
          <w:sz w:val="24"/>
          <w:szCs w:val="24"/>
        </w:rPr>
      </w:pPr>
    </w:p>
    <w:p w:rsidR="00AC7EB0" w:rsidRPr="00626F7B" w:rsidRDefault="00AC7EB0">
      <w:pPr>
        <w:rPr>
          <w:rFonts w:ascii="Times New Roman" w:hAnsi="Times New Roman"/>
          <w:b/>
          <w:bCs/>
          <w:sz w:val="24"/>
          <w:szCs w:val="24"/>
        </w:rPr>
      </w:pPr>
    </w:p>
    <w:p w:rsidR="00AC7EB0" w:rsidRPr="00626F7B" w:rsidRDefault="00E21B68">
      <w:pPr>
        <w:rPr>
          <w:rFonts w:ascii="Times New Roman" w:hAnsi="Times New Roman"/>
          <w:b/>
          <w:bCs/>
          <w:sz w:val="24"/>
          <w:szCs w:val="24"/>
        </w:rPr>
      </w:pPr>
      <w:r w:rsidRPr="00626F7B">
        <w:rPr>
          <w:rFonts w:ascii="Times New Roman" w:hAnsi="Times New Roman"/>
          <w:b/>
          <w:bCs/>
          <w:sz w:val="24"/>
          <w:szCs w:val="24"/>
        </w:rPr>
        <w:t xml:space="preserve">                                                                             </w:t>
      </w:r>
      <w:r w:rsidR="00626F7B" w:rsidRPr="00626F7B">
        <w:rPr>
          <w:rFonts w:ascii="Times New Roman" w:hAnsi="Times New Roman"/>
          <w:b/>
          <w:bCs/>
          <w:sz w:val="24"/>
          <w:szCs w:val="24"/>
        </w:rPr>
        <w:t>BY</w:t>
      </w:r>
    </w:p>
    <w:p w:rsidR="00AC7EB0" w:rsidRPr="00626F7B" w:rsidRDefault="00AC7EB0">
      <w:pPr>
        <w:rPr>
          <w:rFonts w:ascii="Times New Roman" w:hAnsi="Times New Roman"/>
          <w:b/>
          <w:bCs/>
          <w:sz w:val="24"/>
          <w:szCs w:val="24"/>
        </w:rPr>
      </w:pPr>
    </w:p>
    <w:p w:rsidR="00AC7EB0" w:rsidRPr="00626F7B" w:rsidRDefault="00E21B68">
      <w:pPr>
        <w:rPr>
          <w:rFonts w:ascii="Times New Roman" w:hAnsi="Times New Roman"/>
          <w:b/>
          <w:bCs/>
          <w:sz w:val="24"/>
          <w:szCs w:val="24"/>
        </w:rPr>
      </w:pPr>
      <w:r w:rsidRPr="00626F7B">
        <w:rPr>
          <w:rFonts w:ascii="Times New Roman" w:hAnsi="Times New Roman"/>
          <w:b/>
          <w:bCs/>
          <w:sz w:val="24"/>
          <w:szCs w:val="24"/>
        </w:rPr>
        <w:t xml:space="preserve">                                                              ABUBAKAR SALEH</w:t>
      </w:r>
    </w:p>
    <w:p w:rsidR="00AC7EB0" w:rsidRPr="00626F7B" w:rsidRDefault="00AC7EB0">
      <w:pPr>
        <w:rPr>
          <w:rFonts w:ascii="Times New Roman" w:hAnsi="Times New Roman"/>
          <w:b/>
          <w:bCs/>
          <w:sz w:val="24"/>
          <w:szCs w:val="24"/>
        </w:rPr>
      </w:pPr>
    </w:p>
    <w:p w:rsidR="00AC7EB0" w:rsidRPr="00626F7B" w:rsidRDefault="00E21B68">
      <w:pPr>
        <w:rPr>
          <w:rFonts w:ascii="Times New Roman" w:hAnsi="Times New Roman"/>
          <w:b/>
          <w:bCs/>
          <w:sz w:val="24"/>
          <w:szCs w:val="24"/>
        </w:rPr>
      </w:pPr>
      <w:r w:rsidRPr="00626F7B">
        <w:rPr>
          <w:rFonts w:ascii="Times New Roman" w:hAnsi="Times New Roman"/>
          <w:b/>
          <w:bCs/>
          <w:sz w:val="24"/>
          <w:szCs w:val="24"/>
        </w:rPr>
        <w:t xml:space="preserve">                                                               ND/ACC/20/0723</w:t>
      </w:r>
    </w:p>
    <w:p w:rsidR="00AC7EB0" w:rsidRPr="00626F7B" w:rsidRDefault="00AC7EB0">
      <w:pPr>
        <w:rPr>
          <w:rFonts w:ascii="Times New Roman" w:hAnsi="Times New Roman"/>
          <w:b/>
          <w:bCs/>
          <w:sz w:val="24"/>
          <w:szCs w:val="24"/>
        </w:rPr>
      </w:pPr>
    </w:p>
    <w:p w:rsidR="00AC7EB0" w:rsidRPr="00626F7B" w:rsidRDefault="00AC7EB0">
      <w:pPr>
        <w:rPr>
          <w:rFonts w:ascii="Times New Roman" w:hAnsi="Times New Roman"/>
          <w:b/>
          <w:bCs/>
          <w:sz w:val="24"/>
          <w:szCs w:val="24"/>
        </w:rPr>
      </w:pPr>
    </w:p>
    <w:p w:rsidR="00AC7EB0" w:rsidRPr="00626F7B" w:rsidRDefault="00AC7EB0">
      <w:pPr>
        <w:rPr>
          <w:rFonts w:ascii="Times New Roman" w:hAnsi="Times New Roman"/>
          <w:b/>
          <w:bCs/>
          <w:sz w:val="24"/>
          <w:szCs w:val="24"/>
        </w:rPr>
      </w:pPr>
    </w:p>
    <w:p w:rsidR="00626F7B" w:rsidRPr="00626F7B" w:rsidRDefault="00626F7B">
      <w:pPr>
        <w:rPr>
          <w:rFonts w:ascii="Times New Roman" w:hAnsi="Times New Roman"/>
          <w:b/>
          <w:bCs/>
          <w:sz w:val="24"/>
          <w:szCs w:val="24"/>
        </w:rPr>
      </w:pPr>
    </w:p>
    <w:p w:rsidR="00626F7B" w:rsidRPr="00626F7B" w:rsidRDefault="00626F7B">
      <w:pPr>
        <w:rPr>
          <w:rFonts w:ascii="Times New Roman" w:hAnsi="Times New Roman"/>
          <w:b/>
          <w:bCs/>
          <w:sz w:val="24"/>
          <w:szCs w:val="24"/>
        </w:rPr>
      </w:pPr>
    </w:p>
    <w:p w:rsidR="00626F7B" w:rsidRPr="00626F7B" w:rsidRDefault="00626F7B">
      <w:pPr>
        <w:rPr>
          <w:rFonts w:ascii="Times New Roman" w:hAnsi="Times New Roman"/>
          <w:b/>
          <w:bCs/>
          <w:sz w:val="24"/>
          <w:szCs w:val="24"/>
        </w:rPr>
      </w:pPr>
    </w:p>
    <w:p w:rsidR="00626F7B" w:rsidRPr="00626F7B" w:rsidRDefault="00626F7B">
      <w:pPr>
        <w:rPr>
          <w:rFonts w:ascii="Times New Roman" w:hAnsi="Times New Roman"/>
          <w:b/>
          <w:bCs/>
          <w:sz w:val="24"/>
          <w:szCs w:val="24"/>
        </w:rPr>
      </w:pPr>
    </w:p>
    <w:p w:rsidR="00626F7B" w:rsidRPr="00626F7B" w:rsidRDefault="00626F7B">
      <w:pPr>
        <w:rPr>
          <w:rFonts w:ascii="Times New Roman" w:hAnsi="Times New Roman"/>
          <w:b/>
          <w:bCs/>
          <w:sz w:val="24"/>
          <w:szCs w:val="24"/>
        </w:rPr>
      </w:pPr>
    </w:p>
    <w:p w:rsidR="00626F7B" w:rsidRPr="00626F7B" w:rsidRDefault="00626F7B">
      <w:pPr>
        <w:rPr>
          <w:rFonts w:ascii="Times New Roman" w:hAnsi="Times New Roman"/>
          <w:b/>
          <w:bCs/>
          <w:sz w:val="24"/>
          <w:szCs w:val="24"/>
        </w:rPr>
      </w:pPr>
    </w:p>
    <w:p w:rsidR="00AC7EB0" w:rsidRDefault="00AC7EB0">
      <w:pPr>
        <w:rPr>
          <w:rFonts w:ascii="Times New Roman" w:hAnsi="Times New Roman"/>
          <w:b/>
          <w:bCs/>
          <w:sz w:val="24"/>
          <w:szCs w:val="24"/>
        </w:rPr>
      </w:pPr>
    </w:p>
    <w:p w:rsidR="00515406" w:rsidRPr="00626F7B" w:rsidRDefault="00515406">
      <w:pPr>
        <w:rPr>
          <w:rFonts w:ascii="Times New Roman" w:hAnsi="Times New Roman"/>
          <w:b/>
          <w:bCs/>
          <w:sz w:val="24"/>
          <w:szCs w:val="24"/>
        </w:rPr>
      </w:pPr>
    </w:p>
    <w:p w:rsidR="00AC7EB0" w:rsidRDefault="00E21B68" w:rsidP="00626F7B">
      <w:pPr>
        <w:jc w:val="center"/>
        <w:rPr>
          <w:rFonts w:ascii="Times New Roman" w:eastAsia="Calibri" w:hAnsi="Times New Roman"/>
          <w:b/>
          <w:bCs/>
          <w:sz w:val="24"/>
          <w:szCs w:val="24"/>
          <w:lang w:val="en-GB" w:eastAsia="en-US"/>
        </w:rPr>
      </w:pPr>
      <w:r w:rsidRPr="00626F7B">
        <w:rPr>
          <w:rFonts w:ascii="Times New Roman" w:eastAsia="Calibri" w:hAnsi="Times New Roman"/>
          <w:b/>
          <w:bCs/>
          <w:sz w:val="24"/>
          <w:szCs w:val="24"/>
          <w:lang w:val="en-GB" w:eastAsia="en-US"/>
        </w:rPr>
        <w:t>BEING A RESEARCH PROJECT SUBMITTED TO THE DEPARTMENT OF ACCOUNTING, IN GOMBE STATE POLYTECHNIC BAJOGA (GSPB).</w:t>
      </w:r>
    </w:p>
    <w:p w:rsidR="00AC7EB0" w:rsidRPr="00626F7B" w:rsidRDefault="00E21B68">
      <w:pPr>
        <w:keepNext/>
        <w:keepLines/>
        <w:spacing w:after="120" w:line="480" w:lineRule="auto"/>
        <w:jc w:val="center"/>
        <w:outlineLvl w:val="0"/>
        <w:rPr>
          <w:rFonts w:ascii="Times New Roman" w:hAnsi="Times New Roman"/>
          <w:b/>
          <w:bCs/>
          <w:sz w:val="24"/>
          <w:szCs w:val="24"/>
        </w:rPr>
      </w:pPr>
      <w:bookmarkStart w:id="0" w:name="_Toc23736513"/>
      <w:bookmarkStart w:id="1" w:name="_Toc23373535"/>
      <w:r w:rsidRPr="00626F7B">
        <w:rPr>
          <w:rFonts w:ascii="Times New Roman" w:hAnsi="Times New Roman"/>
          <w:b/>
          <w:bCs/>
          <w:sz w:val="24"/>
          <w:szCs w:val="24"/>
          <w:lang w:val="en-GB"/>
        </w:rPr>
        <w:lastRenderedPageBreak/>
        <w:t>DECLARATION</w:t>
      </w:r>
      <w:bookmarkEnd w:id="0"/>
      <w:bookmarkEnd w:id="1"/>
    </w:p>
    <w:p w:rsidR="00AC7EB0" w:rsidRPr="00626F7B" w:rsidRDefault="00E21B68">
      <w:pPr>
        <w:spacing w:before="120" w:line="480" w:lineRule="auto"/>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I declared that, this research work has been conducted, compiled and written by me. It has neither in a whole, nor in part submitted to any other institution by me or by any other person as part of the requirements for the award of any certificate. All sources used in this work have been duly acknowledged by means of references. However, any error or shortcoming that may be observed is not deliberate but due to human error.</w:t>
      </w:r>
    </w:p>
    <w:p w:rsidR="00AC7EB0" w:rsidRPr="00626F7B" w:rsidRDefault="00AC7EB0">
      <w:pPr>
        <w:spacing w:before="120" w:line="360" w:lineRule="auto"/>
        <w:jc w:val="both"/>
        <w:rPr>
          <w:rFonts w:ascii="Times New Roman" w:hAnsi="Times New Roman"/>
          <w:b/>
          <w:bCs/>
          <w:sz w:val="24"/>
          <w:szCs w:val="24"/>
        </w:rPr>
      </w:pPr>
    </w:p>
    <w:p w:rsidR="00AC7EB0" w:rsidRPr="00626F7B" w:rsidRDefault="00AC7EB0">
      <w:pPr>
        <w:spacing w:before="120" w:line="360" w:lineRule="auto"/>
        <w:jc w:val="both"/>
        <w:rPr>
          <w:rFonts w:ascii="Times New Roman" w:hAnsi="Times New Roman"/>
          <w:b/>
          <w:bCs/>
          <w:sz w:val="24"/>
          <w:szCs w:val="24"/>
        </w:rPr>
      </w:pPr>
    </w:p>
    <w:p w:rsidR="00AC7EB0" w:rsidRPr="00626F7B" w:rsidRDefault="00E21B68">
      <w:pPr>
        <w:spacing w:before="120" w:line="240" w:lineRule="auto"/>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__________________________</w:t>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eastAsia="Cambria" w:hAnsi="Times New Roman"/>
          <w:kern w:val="16"/>
          <w:sz w:val="24"/>
          <w:szCs w:val="24"/>
          <w:lang w:eastAsia="en-US" w:bidi="en-US"/>
        </w:rPr>
        <w:t>_____________________</w:t>
      </w:r>
    </w:p>
    <w:p w:rsidR="00AC7EB0" w:rsidRPr="00626F7B" w:rsidRDefault="00E21B68">
      <w:pPr>
        <w:spacing w:before="120" w:line="360" w:lineRule="auto"/>
        <w:jc w:val="both"/>
        <w:rPr>
          <w:rFonts w:ascii="Times New Roman" w:hAnsi="Times New Roman"/>
          <w:b/>
          <w:bCs/>
          <w:sz w:val="24"/>
          <w:szCs w:val="24"/>
        </w:rPr>
      </w:pPr>
      <w:r w:rsidRPr="00626F7B">
        <w:rPr>
          <w:rFonts w:ascii="Times New Roman" w:hAnsi="Times New Roman"/>
          <w:sz w:val="24"/>
          <w:szCs w:val="24"/>
        </w:rPr>
        <w:t xml:space="preserve">Abubakar </w:t>
      </w:r>
      <w:proofErr w:type="spellStart"/>
      <w:r w:rsidRPr="00626F7B">
        <w:rPr>
          <w:rFonts w:ascii="Times New Roman" w:hAnsi="Times New Roman"/>
          <w:sz w:val="24"/>
          <w:szCs w:val="24"/>
        </w:rPr>
        <w:t>saleh</w:t>
      </w:r>
      <w:proofErr w:type="spellEnd"/>
      <w:r w:rsidRPr="00626F7B">
        <w:rPr>
          <w:rFonts w:ascii="Times New Roman" w:hAnsi="Times New Roman"/>
          <w:sz w:val="24"/>
          <w:szCs w:val="24"/>
        </w:rPr>
        <w:t xml:space="preserve">. </w:t>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eastAsia="Cambria" w:hAnsi="Times New Roman"/>
          <w:kern w:val="16"/>
          <w:sz w:val="24"/>
          <w:szCs w:val="24"/>
          <w:lang w:eastAsia="en-US" w:bidi="en-US"/>
        </w:rPr>
        <w:t xml:space="preserve">Date </w:t>
      </w:r>
    </w:p>
    <w:p w:rsidR="00AC7EB0" w:rsidRPr="00626F7B" w:rsidRDefault="00E21B68">
      <w:pPr>
        <w:spacing w:before="120" w:after="320"/>
        <w:jc w:val="both"/>
        <w:rPr>
          <w:rFonts w:ascii="Times New Roman" w:hAnsi="Times New Roman"/>
          <w:b/>
          <w:bCs/>
          <w:sz w:val="24"/>
          <w:szCs w:val="24"/>
        </w:rPr>
      </w:pPr>
      <w:r w:rsidRPr="00626F7B">
        <w:rPr>
          <w:rFonts w:ascii="Times New Roman" w:eastAsia="Calibri" w:hAnsi="Times New Roman"/>
          <w:sz w:val="24"/>
          <w:szCs w:val="24"/>
          <w:lang w:val="en-GB" w:eastAsia="en-US"/>
        </w:rPr>
        <w:t>(ND/ACC/20/0723)</w:t>
      </w:r>
    </w:p>
    <w:p w:rsidR="00AC7EB0" w:rsidRPr="00626F7B" w:rsidRDefault="00AC7EB0">
      <w:pPr>
        <w:spacing w:before="120" w:after="320"/>
        <w:jc w:val="both"/>
        <w:rPr>
          <w:rFonts w:ascii="Times New Roman" w:hAnsi="Times New Roman"/>
          <w:b/>
          <w:bCs/>
          <w:sz w:val="24"/>
          <w:szCs w:val="24"/>
        </w:rPr>
      </w:pPr>
    </w:p>
    <w:p w:rsidR="00626F7B" w:rsidRPr="00626F7B" w:rsidRDefault="00626F7B">
      <w:pPr>
        <w:spacing w:before="120" w:after="320"/>
        <w:jc w:val="both"/>
        <w:rPr>
          <w:rFonts w:ascii="Times New Roman" w:hAnsi="Times New Roman"/>
          <w:b/>
          <w:bCs/>
          <w:sz w:val="24"/>
          <w:szCs w:val="24"/>
        </w:rPr>
      </w:pPr>
    </w:p>
    <w:p w:rsidR="00626F7B" w:rsidRPr="00626F7B" w:rsidRDefault="00626F7B">
      <w:pPr>
        <w:spacing w:before="120" w:after="320"/>
        <w:jc w:val="both"/>
        <w:rPr>
          <w:rFonts w:ascii="Times New Roman" w:hAnsi="Times New Roman"/>
          <w:b/>
          <w:bCs/>
          <w:sz w:val="24"/>
          <w:szCs w:val="24"/>
        </w:rPr>
      </w:pPr>
    </w:p>
    <w:p w:rsidR="00626F7B" w:rsidRPr="00626F7B" w:rsidRDefault="00626F7B">
      <w:pPr>
        <w:spacing w:before="120" w:after="320"/>
        <w:jc w:val="both"/>
        <w:rPr>
          <w:rFonts w:ascii="Times New Roman" w:hAnsi="Times New Roman"/>
          <w:b/>
          <w:bCs/>
          <w:sz w:val="24"/>
          <w:szCs w:val="24"/>
        </w:rPr>
      </w:pPr>
    </w:p>
    <w:p w:rsidR="00626F7B" w:rsidRPr="00626F7B" w:rsidRDefault="00626F7B">
      <w:pPr>
        <w:spacing w:before="120" w:after="320"/>
        <w:jc w:val="both"/>
        <w:rPr>
          <w:rFonts w:ascii="Times New Roman" w:hAnsi="Times New Roman"/>
          <w:b/>
          <w:bCs/>
          <w:sz w:val="24"/>
          <w:szCs w:val="24"/>
        </w:rPr>
      </w:pPr>
    </w:p>
    <w:p w:rsidR="00626F7B" w:rsidRPr="00626F7B" w:rsidRDefault="00626F7B">
      <w:pPr>
        <w:spacing w:before="120" w:after="320"/>
        <w:jc w:val="both"/>
        <w:rPr>
          <w:rFonts w:ascii="Times New Roman" w:hAnsi="Times New Roman"/>
          <w:b/>
          <w:bCs/>
          <w:sz w:val="24"/>
          <w:szCs w:val="24"/>
        </w:rPr>
      </w:pPr>
    </w:p>
    <w:p w:rsidR="00626F7B" w:rsidRPr="00626F7B" w:rsidRDefault="00626F7B">
      <w:pPr>
        <w:spacing w:before="120" w:after="320"/>
        <w:jc w:val="both"/>
        <w:rPr>
          <w:rFonts w:ascii="Times New Roman" w:hAnsi="Times New Roman"/>
          <w:b/>
          <w:bCs/>
          <w:sz w:val="24"/>
          <w:szCs w:val="24"/>
        </w:rPr>
      </w:pPr>
    </w:p>
    <w:p w:rsidR="00626F7B" w:rsidRPr="00626F7B" w:rsidRDefault="00626F7B">
      <w:pPr>
        <w:spacing w:before="120" w:after="320"/>
        <w:jc w:val="both"/>
        <w:rPr>
          <w:rFonts w:ascii="Times New Roman" w:hAnsi="Times New Roman"/>
          <w:b/>
          <w:bCs/>
          <w:sz w:val="24"/>
          <w:szCs w:val="24"/>
        </w:rPr>
      </w:pPr>
    </w:p>
    <w:p w:rsidR="00626F7B" w:rsidRPr="00626F7B" w:rsidRDefault="00626F7B">
      <w:pPr>
        <w:spacing w:before="120" w:after="320"/>
        <w:jc w:val="both"/>
        <w:rPr>
          <w:rFonts w:ascii="Times New Roman" w:hAnsi="Times New Roman"/>
          <w:b/>
          <w:bCs/>
          <w:sz w:val="24"/>
          <w:szCs w:val="24"/>
        </w:rPr>
      </w:pPr>
    </w:p>
    <w:p w:rsidR="00626F7B" w:rsidRPr="00626F7B" w:rsidRDefault="00626F7B">
      <w:pPr>
        <w:spacing w:before="120" w:after="320"/>
        <w:jc w:val="both"/>
        <w:rPr>
          <w:rFonts w:ascii="Times New Roman" w:hAnsi="Times New Roman"/>
          <w:b/>
          <w:bCs/>
          <w:sz w:val="24"/>
          <w:szCs w:val="24"/>
        </w:rPr>
      </w:pPr>
    </w:p>
    <w:p w:rsidR="00AC7EB0" w:rsidRPr="00626F7B" w:rsidRDefault="00E21B68">
      <w:pPr>
        <w:keepNext/>
        <w:keepLines/>
        <w:spacing w:before="360" w:after="120"/>
        <w:jc w:val="center"/>
        <w:outlineLvl w:val="0"/>
        <w:rPr>
          <w:rFonts w:ascii="Times New Roman" w:hAnsi="Times New Roman"/>
          <w:b/>
          <w:bCs/>
          <w:sz w:val="24"/>
          <w:szCs w:val="24"/>
        </w:rPr>
      </w:pPr>
      <w:bookmarkStart w:id="2" w:name="_Toc23736514"/>
      <w:bookmarkStart w:id="3" w:name="_Toc22484235"/>
      <w:bookmarkStart w:id="4" w:name="_Toc23373536"/>
      <w:r w:rsidRPr="00626F7B">
        <w:rPr>
          <w:rFonts w:ascii="Times New Roman" w:hAnsi="Times New Roman"/>
          <w:b/>
          <w:bCs/>
          <w:kern w:val="16"/>
          <w:sz w:val="24"/>
          <w:szCs w:val="24"/>
          <w:lang w:bidi="en-US"/>
        </w:rPr>
        <w:lastRenderedPageBreak/>
        <w:t>CERTIFICATION</w:t>
      </w:r>
      <w:bookmarkEnd w:id="2"/>
      <w:bookmarkEnd w:id="3"/>
      <w:bookmarkEnd w:id="4"/>
    </w:p>
    <w:p w:rsidR="00AC7EB0" w:rsidRPr="00626F7B" w:rsidRDefault="00E21B68">
      <w:pPr>
        <w:spacing w:before="120" w:line="480" w:lineRule="auto"/>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 xml:space="preserve">This is to certify that this project titled “Impact of Firms Characteristic on the </w:t>
      </w:r>
      <w:r w:rsidRPr="00626F7B">
        <w:rPr>
          <w:rFonts w:ascii="Times New Roman" w:eastAsia="Cambria" w:hAnsi="Times New Roman"/>
          <w:kern w:val="16"/>
          <w:sz w:val="24"/>
          <w:szCs w:val="24"/>
          <w:lang w:val="en-GB" w:eastAsia="en-US" w:bidi="en-US"/>
        </w:rPr>
        <w:t>Financial Performance of Listed Insurance Companies in Nigeria”</w:t>
      </w:r>
      <w:r w:rsidRPr="00626F7B">
        <w:rPr>
          <w:rFonts w:ascii="Times New Roman" w:eastAsia="Cambria" w:hAnsi="Times New Roman"/>
          <w:b/>
          <w:bCs/>
          <w:kern w:val="16"/>
          <w:sz w:val="24"/>
          <w:szCs w:val="24"/>
          <w:lang w:val="en-GB" w:eastAsia="en-US" w:bidi="en-US"/>
        </w:rPr>
        <w:t xml:space="preserve"> </w:t>
      </w:r>
      <w:r w:rsidRPr="00626F7B">
        <w:rPr>
          <w:rFonts w:ascii="Times New Roman" w:eastAsia="Cambria" w:hAnsi="Times New Roman"/>
          <w:kern w:val="16"/>
          <w:sz w:val="24"/>
          <w:szCs w:val="24"/>
          <w:lang w:eastAsia="en-US" w:bidi="en-US"/>
        </w:rPr>
        <w:t xml:space="preserve">by Abubakar </w:t>
      </w:r>
      <w:proofErr w:type="spellStart"/>
      <w:r w:rsidRPr="00626F7B">
        <w:rPr>
          <w:rFonts w:ascii="Times New Roman" w:eastAsia="Cambria" w:hAnsi="Times New Roman"/>
          <w:kern w:val="16"/>
          <w:sz w:val="24"/>
          <w:szCs w:val="24"/>
          <w:lang w:eastAsia="en-US" w:bidi="en-US"/>
        </w:rPr>
        <w:t>Saleh</w:t>
      </w:r>
      <w:proofErr w:type="spellEnd"/>
      <w:r w:rsidRPr="00626F7B">
        <w:rPr>
          <w:rFonts w:ascii="Times New Roman" w:eastAsia="Cambria" w:hAnsi="Times New Roman"/>
          <w:kern w:val="16"/>
          <w:sz w:val="24"/>
          <w:szCs w:val="24"/>
          <w:lang w:eastAsia="en-US" w:bidi="en-US"/>
        </w:rPr>
        <w:t xml:space="preserve">, has been read and approved as part of the </w:t>
      </w:r>
      <w:proofErr w:type="gramStart"/>
      <w:r w:rsidRPr="00626F7B">
        <w:rPr>
          <w:rFonts w:ascii="Times New Roman" w:eastAsia="Cambria" w:hAnsi="Times New Roman"/>
          <w:kern w:val="16"/>
          <w:sz w:val="24"/>
          <w:szCs w:val="24"/>
          <w:lang w:eastAsia="en-US" w:bidi="en-US"/>
        </w:rPr>
        <w:t>requirements  in</w:t>
      </w:r>
      <w:proofErr w:type="gramEnd"/>
      <w:r w:rsidRPr="00626F7B">
        <w:rPr>
          <w:rFonts w:ascii="Times New Roman" w:eastAsia="Cambria" w:hAnsi="Times New Roman"/>
          <w:kern w:val="16"/>
          <w:sz w:val="24"/>
          <w:szCs w:val="24"/>
          <w:lang w:eastAsia="en-US" w:bidi="en-US"/>
        </w:rPr>
        <w:t xml:space="preserve"> the Department of Accounting, Gombe State Polytechnic Bajoga.</w:t>
      </w:r>
    </w:p>
    <w:p w:rsidR="00AC7EB0" w:rsidRPr="00626F7B" w:rsidRDefault="00AC7EB0">
      <w:pPr>
        <w:spacing w:before="120" w:line="360" w:lineRule="auto"/>
        <w:jc w:val="both"/>
        <w:rPr>
          <w:rFonts w:ascii="Times New Roman" w:hAnsi="Times New Roman"/>
          <w:b/>
          <w:bCs/>
          <w:sz w:val="24"/>
          <w:szCs w:val="24"/>
        </w:rPr>
      </w:pPr>
    </w:p>
    <w:p w:rsidR="00AC7EB0" w:rsidRPr="00626F7B" w:rsidRDefault="00AC7EB0">
      <w:pPr>
        <w:spacing w:before="120" w:line="360" w:lineRule="auto"/>
        <w:jc w:val="both"/>
        <w:rPr>
          <w:rFonts w:ascii="Times New Roman" w:hAnsi="Times New Roman"/>
          <w:b/>
          <w:bCs/>
          <w:sz w:val="24"/>
          <w:szCs w:val="24"/>
        </w:rPr>
      </w:pPr>
    </w:p>
    <w:p w:rsidR="00AC7EB0" w:rsidRPr="00626F7B" w:rsidRDefault="00AC7EB0">
      <w:pPr>
        <w:spacing w:before="120" w:line="360" w:lineRule="auto"/>
        <w:jc w:val="both"/>
        <w:rPr>
          <w:rFonts w:ascii="Times New Roman" w:hAnsi="Times New Roman"/>
          <w:b/>
          <w:bCs/>
          <w:sz w:val="24"/>
          <w:szCs w:val="24"/>
        </w:rPr>
      </w:pPr>
    </w:p>
    <w:p w:rsidR="00AC7EB0" w:rsidRPr="00626F7B" w:rsidRDefault="00E21B68">
      <w:pPr>
        <w:spacing w:before="120" w:line="240" w:lineRule="auto"/>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________________________</w:t>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eastAsia="Cambria" w:hAnsi="Times New Roman"/>
          <w:kern w:val="16"/>
          <w:sz w:val="24"/>
          <w:szCs w:val="24"/>
          <w:lang w:eastAsia="en-US" w:bidi="en-US"/>
        </w:rPr>
        <w:t>____________________</w:t>
      </w:r>
    </w:p>
    <w:p w:rsidR="00AC7EB0" w:rsidRPr="00626F7B" w:rsidRDefault="00E21B68">
      <w:pPr>
        <w:spacing w:line="240" w:lineRule="auto"/>
        <w:ind w:firstLineChars="200" w:firstLine="480"/>
        <w:jc w:val="both"/>
        <w:rPr>
          <w:rFonts w:ascii="Times New Roman" w:hAnsi="Times New Roman"/>
          <w:b/>
          <w:bCs/>
          <w:sz w:val="24"/>
          <w:szCs w:val="24"/>
        </w:rPr>
      </w:pP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t xml:space="preserve">                                                  </w:t>
      </w:r>
      <w:r w:rsidRPr="00626F7B">
        <w:rPr>
          <w:rFonts w:ascii="Times New Roman" w:eastAsia="Cambria" w:hAnsi="Times New Roman"/>
          <w:kern w:val="16"/>
          <w:sz w:val="24"/>
          <w:szCs w:val="24"/>
          <w:lang w:eastAsia="en-US" w:bidi="en-US"/>
        </w:rPr>
        <w:t>Date</w:t>
      </w:r>
    </w:p>
    <w:p w:rsidR="00AC7EB0" w:rsidRPr="00626F7B" w:rsidRDefault="00E21B68">
      <w:pPr>
        <w:spacing w:line="360" w:lineRule="auto"/>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(Project Supervisor)</w:t>
      </w:r>
    </w:p>
    <w:p w:rsidR="00AC7EB0" w:rsidRPr="00626F7B" w:rsidRDefault="00AC7EB0">
      <w:pPr>
        <w:spacing w:line="360" w:lineRule="auto"/>
        <w:jc w:val="both"/>
        <w:rPr>
          <w:rFonts w:ascii="Times New Roman" w:hAnsi="Times New Roman"/>
          <w:b/>
          <w:bCs/>
          <w:sz w:val="24"/>
          <w:szCs w:val="24"/>
        </w:rPr>
      </w:pPr>
    </w:p>
    <w:p w:rsidR="00AC7EB0" w:rsidRPr="00626F7B" w:rsidRDefault="00AC7EB0">
      <w:pPr>
        <w:spacing w:line="240" w:lineRule="auto"/>
        <w:jc w:val="both"/>
        <w:rPr>
          <w:rFonts w:ascii="Times New Roman" w:hAnsi="Times New Roman"/>
          <w:b/>
          <w:bCs/>
          <w:sz w:val="24"/>
          <w:szCs w:val="24"/>
        </w:rPr>
      </w:pPr>
    </w:p>
    <w:p w:rsidR="00AC7EB0" w:rsidRPr="00626F7B" w:rsidRDefault="00E21B68">
      <w:pPr>
        <w:spacing w:line="240" w:lineRule="auto"/>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________________________</w:t>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eastAsia="Cambria" w:hAnsi="Times New Roman"/>
          <w:kern w:val="16"/>
          <w:sz w:val="24"/>
          <w:szCs w:val="24"/>
          <w:lang w:eastAsia="en-US" w:bidi="en-US"/>
        </w:rPr>
        <w:t>____________________</w:t>
      </w:r>
    </w:p>
    <w:p w:rsidR="00AC7EB0" w:rsidRPr="00626F7B" w:rsidRDefault="00E21B68">
      <w:pPr>
        <w:spacing w:line="240" w:lineRule="auto"/>
        <w:jc w:val="both"/>
        <w:rPr>
          <w:rFonts w:ascii="Times New Roman" w:hAnsi="Times New Roman"/>
          <w:b/>
          <w:bCs/>
          <w:sz w:val="24"/>
          <w:szCs w:val="24"/>
        </w:rPr>
      </w:pPr>
      <w:r w:rsidRPr="00626F7B">
        <w:rPr>
          <w:rFonts w:ascii="Times New Roman" w:hAnsi="Times New Roman"/>
          <w:sz w:val="24"/>
          <w:szCs w:val="24"/>
        </w:rPr>
        <w:tab/>
      </w:r>
      <w:r w:rsidRPr="00626F7B">
        <w:rPr>
          <w:rFonts w:ascii="Times New Roman" w:hAnsi="Times New Roman"/>
          <w:sz w:val="24"/>
          <w:szCs w:val="24"/>
        </w:rPr>
        <w:tab/>
        <w:t xml:space="preserve">                                                                             </w:t>
      </w:r>
      <w:r w:rsidRPr="00626F7B">
        <w:rPr>
          <w:rFonts w:ascii="Times New Roman" w:eastAsia="Cambria" w:hAnsi="Times New Roman"/>
          <w:kern w:val="16"/>
          <w:sz w:val="24"/>
          <w:szCs w:val="24"/>
          <w:lang w:eastAsia="en-US" w:bidi="en-US"/>
        </w:rPr>
        <w:t>Date</w:t>
      </w:r>
    </w:p>
    <w:p w:rsidR="00AC7EB0" w:rsidRPr="00626F7B" w:rsidRDefault="00E21B68">
      <w:pPr>
        <w:spacing w:line="360" w:lineRule="auto"/>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(Head of Department)</w:t>
      </w:r>
    </w:p>
    <w:p w:rsidR="00AC7EB0" w:rsidRPr="00626F7B" w:rsidRDefault="00AC7EB0">
      <w:pPr>
        <w:spacing w:line="360" w:lineRule="auto"/>
        <w:jc w:val="both"/>
        <w:rPr>
          <w:rFonts w:ascii="Times New Roman" w:hAnsi="Times New Roman"/>
          <w:b/>
          <w:bCs/>
          <w:sz w:val="24"/>
          <w:szCs w:val="24"/>
        </w:rPr>
      </w:pPr>
    </w:p>
    <w:p w:rsidR="00AC7EB0" w:rsidRPr="00626F7B" w:rsidRDefault="00E21B68">
      <w:pPr>
        <w:spacing w:line="240" w:lineRule="auto"/>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________________________</w:t>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eastAsia="Cambria" w:hAnsi="Times New Roman"/>
          <w:kern w:val="16"/>
          <w:sz w:val="24"/>
          <w:szCs w:val="24"/>
          <w:lang w:eastAsia="en-US" w:bidi="en-US"/>
        </w:rPr>
        <w:t>____________________</w:t>
      </w:r>
    </w:p>
    <w:p w:rsidR="00AC7EB0" w:rsidRPr="00626F7B" w:rsidRDefault="00E21B68">
      <w:pPr>
        <w:spacing w:line="360" w:lineRule="auto"/>
        <w:jc w:val="both"/>
        <w:rPr>
          <w:rFonts w:ascii="Times New Roman" w:hAnsi="Times New Roman"/>
          <w:b/>
          <w:bCs/>
          <w:sz w:val="24"/>
          <w:szCs w:val="24"/>
        </w:rPr>
      </w:pP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r>
      <w:r w:rsidRPr="00626F7B">
        <w:rPr>
          <w:rFonts w:ascii="Times New Roman" w:hAnsi="Times New Roman"/>
          <w:sz w:val="24"/>
          <w:szCs w:val="24"/>
        </w:rPr>
        <w:tab/>
        <w:t xml:space="preserve">                          </w:t>
      </w:r>
      <w:r w:rsidRPr="00626F7B">
        <w:rPr>
          <w:rFonts w:ascii="Times New Roman" w:eastAsia="Cambria" w:hAnsi="Times New Roman"/>
          <w:kern w:val="16"/>
          <w:sz w:val="24"/>
          <w:szCs w:val="24"/>
          <w:lang w:eastAsia="en-US" w:bidi="en-US"/>
        </w:rPr>
        <w:t>Date</w:t>
      </w:r>
    </w:p>
    <w:p w:rsidR="00AC7EB0" w:rsidRPr="00626F7B" w:rsidRDefault="00E21B68">
      <w:pPr>
        <w:spacing w:after="320"/>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(External Examiner)</w:t>
      </w:r>
    </w:p>
    <w:p w:rsidR="00AC7EB0" w:rsidRPr="00626F7B" w:rsidRDefault="00AC7EB0">
      <w:pPr>
        <w:spacing w:after="320"/>
        <w:jc w:val="both"/>
        <w:rPr>
          <w:rFonts w:ascii="Times New Roman" w:hAnsi="Times New Roman"/>
          <w:b/>
          <w:bCs/>
          <w:sz w:val="24"/>
          <w:szCs w:val="24"/>
        </w:rPr>
      </w:pPr>
    </w:p>
    <w:p w:rsidR="00AC7EB0" w:rsidRPr="00626F7B" w:rsidRDefault="00E21B68">
      <w:pPr>
        <w:keepNext/>
        <w:keepLines/>
        <w:spacing w:after="120" w:line="480" w:lineRule="auto"/>
        <w:jc w:val="center"/>
        <w:outlineLvl w:val="0"/>
        <w:rPr>
          <w:rFonts w:ascii="Times New Roman" w:hAnsi="Times New Roman"/>
          <w:b/>
          <w:bCs/>
          <w:sz w:val="24"/>
          <w:szCs w:val="24"/>
        </w:rPr>
      </w:pPr>
      <w:bookmarkStart w:id="5" w:name="_Toc23736515"/>
      <w:bookmarkStart w:id="6" w:name="_Toc22484236"/>
      <w:bookmarkStart w:id="7" w:name="_Toc23373537"/>
      <w:r w:rsidRPr="00626F7B">
        <w:rPr>
          <w:rFonts w:ascii="Times New Roman" w:hAnsi="Times New Roman"/>
          <w:b/>
          <w:bCs/>
          <w:kern w:val="16"/>
          <w:sz w:val="24"/>
          <w:szCs w:val="24"/>
          <w:lang w:bidi="en-US"/>
        </w:rPr>
        <w:lastRenderedPageBreak/>
        <w:t>DEDICATION</w:t>
      </w:r>
      <w:bookmarkEnd w:id="5"/>
      <w:bookmarkEnd w:id="6"/>
      <w:bookmarkEnd w:id="7"/>
    </w:p>
    <w:p w:rsidR="00AC7EB0" w:rsidRPr="00626F7B" w:rsidRDefault="00E21B68">
      <w:pPr>
        <w:spacing w:after="320"/>
        <w:jc w:val="both"/>
        <w:rPr>
          <w:rFonts w:ascii="Times New Roman" w:hAnsi="Times New Roman"/>
          <w:b/>
          <w:bCs/>
          <w:sz w:val="24"/>
          <w:szCs w:val="24"/>
        </w:rPr>
      </w:pPr>
      <w:r w:rsidRPr="00626F7B">
        <w:rPr>
          <w:rFonts w:ascii="Times New Roman" w:eastAsia="Cambria" w:hAnsi="Times New Roman"/>
          <w:kern w:val="16"/>
          <w:sz w:val="24"/>
          <w:szCs w:val="24"/>
          <w:lang w:eastAsia="en-US" w:bidi="en-US"/>
        </w:rPr>
        <w:t xml:space="preserve">I dedicated this research work to my beloved parents Late Mal. Abubakar </w:t>
      </w:r>
      <w:proofErr w:type="spellStart"/>
      <w:r w:rsidRPr="00626F7B">
        <w:rPr>
          <w:rFonts w:ascii="Times New Roman" w:eastAsia="Cambria" w:hAnsi="Times New Roman"/>
          <w:kern w:val="16"/>
          <w:sz w:val="24"/>
          <w:szCs w:val="24"/>
          <w:lang w:eastAsia="en-US" w:bidi="en-US"/>
        </w:rPr>
        <w:t>Abubakar</w:t>
      </w:r>
      <w:proofErr w:type="spellEnd"/>
      <w:r w:rsidRPr="00626F7B">
        <w:rPr>
          <w:rFonts w:ascii="Times New Roman" w:eastAsia="Cambria" w:hAnsi="Times New Roman"/>
          <w:kern w:val="16"/>
          <w:sz w:val="24"/>
          <w:szCs w:val="24"/>
          <w:lang w:eastAsia="en-US" w:bidi="en-US"/>
        </w:rPr>
        <w:t xml:space="preserve"> Tailor (May Allah SWT Bless him) and Maryam Ibrahim (My Mother), and my two Brothers (Ibrahim &amp; Aliyu Abubakar), and my respective boss </w:t>
      </w:r>
      <w:proofErr w:type="spellStart"/>
      <w:r w:rsidRPr="00626F7B">
        <w:rPr>
          <w:rFonts w:ascii="Times New Roman" w:eastAsia="Cambria" w:hAnsi="Times New Roman"/>
          <w:kern w:val="16"/>
          <w:sz w:val="24"/>
          <w:szCs w:val="24"/>
          <w:lang w:eastAsia="en-US" w:bidi="en-US"/>
        </w:rPr>
        <w:t>Auwal</w:t>
      </w:r>
      <w:proofErr w:type="spellEnd"/>
      <w:r w:rsidRPr="00626F7B">
        <w:rPr>
          <w:rFonts w:ascii="Times New Roman" w:eastAsia="Cambria" w:hAnsi="Times New Roman"/>
          <w:kern w:val="16"/>
          <w:sz w:val="24"/>
          <w:szCs w:val="24"/>
          <w:lang w:eastAsia="en-US" w:bidi="en-US"/>
        </w:rPr>
        <w:t xml:space="preserve"> Mohammed (Dan </w:t>
      </w:r>
      <w:proofErr w:type="spellStart"/>
      <w:r w:rsidRPr="00626F7B">
        <w:rPr>
          <w:rFonts w:ascii="Times New Roman" w:eastAsia="Cambria" w:hAnsi="Times New Roman"/>
          <w:kern w:val="16"/>
          <w:sz w:val="24"/>
          <w:szCs w:val="24"/>
          <w:lang w:eastAsia="en-US" w:bidi="en-US"/>
        </w:rPr>
        <w:t>kasuwa</w:t>
      </w:r>
      <w:proofErr w:type="spellEnd"/>
      <w:r w:rsidRPr="00626F7B">
        <w:rPr>
          <w:rFonts w:ascii="Times New Roman" w:eastAsia="Cambria" w:hAnsi="Times New Roman"/>
          <w:kern w:val="16"/>
          <w:sz w:val="24"/>
          <w:szCs w:val="24"/>
          <w:lang w:eastAsia="en-US" w:bidi="en-US"/>
        </w:rPr>
        <w:t xml:space="preserve">) and my other friends, family and </w:t>
      </w:r>
      <w:proofErr w:type="spellStart"/>
      <w:r w:rsidRPr="00626F7B">
        <w:rPr>
          <w:rFonts w:ascii="Times New Roman" w:eastAsia="Cambria" w:hAnsi="Times New Roman"/>
          <w:kern w:val="16"/>
          <w:sz w:val="24"/>
          <w:szCs w:val="24"/>
          <w:lang w:eastAsia="en-US" w:bidi="en-US"/>
        </w:rPr>
        <w:t>well wishers</w:t>
      </w:r>
      <w:proofErr w:type="spellEnd"/>
      <w:r w:rsidRPr="00626F7B">
        <w:rPr>
          <w:rFonts w:ascii="Times New Roman" w:eastAsia="Cambria" w:hAnsi="Times New Roman"/>
          <w:kern w:val="16"/>
          <w:sz w:val="24"/>
          <w:szCs w:val="24"/>
          <w:lang w:eastAsia="en-US" w:bidi="en-US"/>
        </w:rPr>
        <w:t>.</w:t>
      </w:r>
    </w:p>
    <w:p w:rsidR="00AC7EB0" w:rsidRPr="00626F7B" w:rsidRDefault="00AC7EB0">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626F7B" w:rsidRPr="00626F7B" w:rsidRDefault="00626F7B">
      <w:pPr>
        <w:spacing w:after="320"/>
        <w:jc w:val="both"/>
        <w:rPr>
          <w:rFonts w:ascii="Times New Roman" w:hAnsi="Times New Roman"/>
          <w:b/>
          <w:bCs/>
          <w:sz w:val="24"/>
          <w:szCs w:val="24"/>
        </w:rPr>
      </w:pPr>
    </w:p>
    <w:p w:rsidR="00AC7EB0" w:rsidRPr="00626F7B" w:rsidRDefault="00E21B68">
      <w:pPr>
        <w:keepNext/>
        <w:keepLines/>
        <w:spacing w:before="360" w:after="120"/>
        <w:jc w:val="center"/>
        <w:outlineLvl w:val="0"/>
        <w:rPr>
          <w:rFonts w:ascii="Times New Roman" w:hAnsi="Times New Roman"/>
          <w:b/>
          <w:bCs/>
          <w:sz w:val="24"/>
          <w:szCs w:val="24"/>
        </w:rPr>
      </w:pPr>
      <w:bookmarkStart w:id="8" w:name="_Toc23736516"/>
      <w:bookmarkStart w:id="9" w:name="_Toc23373538"/>
      <w:r w:rsidRPr="00626F7B">
        <w:rPr>
          <w:rFonts w:ascii="Times New Roman" w:hAnsi="Times New Roman"/>
          <w:b/>
          <w:bCs/>
          <w:sz w:val="24"/>
          <w:szCs w:val="24"/>
          <w:lang w:val="en-GB"/>
        </w:rPr>
        <w:lastRenderedPageBreak/>
        <w:t>ACKNOWLEDGMENTS</w:t>
      </w:r>
      <w:bookmarkEnd w:id="8"/>
      <w:bookmarkEnd w:id="9"/>
    </w:p>
    <w:p w:rsidR="00AC7EB0" w:rsidRPr="00626F7B" w:rsidRDefault="00E21B68">
      <w:pPr>
        <w:spacing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I am grateful to Allah (SWT) the most Beneficent the most merciful whose divine intervention has been my source of livelihood. My profound gratitude goes to my project supervisor; Mal. Ahmad M Yusuf. Thank you sir, May Allah (SWT) blesses you and garlands your effort with more success.</w:t>
      </w:r>
    </w:p>
    <w:p w:rsidR="00AC7EB0" w:rsidRPr="00626F7B" w:rsidRDefault="00E21B68">
      <w:pPr>
        <w:spacing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My sincere appreciation goes to my Head of Department, Alh. </w:t>
      </w:r>
      <w:proofErr w:type="spellStart"/>
      <w:r w:rsidRPr="00626F7B">
        <w:rPr>
          <w:rFonts w:ascii="Times New Roman" w:eastAsia="Calibri" w:hAnsi="Times New Roman"/>
          <w:sz w:val="24"/>
          <w:szCs w:val="24"/>
          <w:lang w:val="en-GB" w:eastAsia="en-US"/>
        </w:rPr>
        <w:t>Inusa</w:t>
      </w:r>
      <w:proofErr w:type="spellEnd"/>
      <w:r w:rsidRPr="00626F7B">
        <w:rPr>
          <w:rFonts w:ascii="Times New Roman" w:eastAsia="Calibri" w:hAnsi="Times New Roman"/>
          <w:sz w:val="24"/>
          <w:szCs w:val="24"/>
          <w:lang w:val="en-GB" w:eastAsia="en-US"/>
        </w:rPr>
        <w:t xml:space="preserve"> Muhammad (</w:t>
      </w:r>
      <w:proofErr w:type="spellStart"/>
      <w:r w:rsidRPr="00626F7B">
        <w:rPr>
          <w:rFonts w:ascii="Times New Roman" w:eastAsia="Calibri" w:hAnsi="Times New Roman"/>
          <w:sz w:val="24"/>
          <w:szCs w:val="24"/>
          <w:lang w:val="en-GB" w:eastAsia="en-US"/>
        </w:rPr>
        <w:t>Bomala</w:t>
      </w:r>
      <w:proofErr w:type="spellEnd"/>
      <w:r w:rsidRPr="00626F7B">
        <w:rPr>
          <w:rFonts w:ascii="Times New Roman" w:eastAsia="Calibri" w:hAnsi="Times New Roman"/>
          <w:sz w:val="24"/>
          <w:szCs w:val="24"/>
          <w:lang w:val="en-GB" w:eastAsia="en-US"/>
        </w:rPr>
        <w:t>) and the entire staff of department of accounting whose contributions made me who I am today.</w:t>
      </w:r>
    </w:p>
    <w:p w:rsidR="00AC7EB0" w:rsidRPr="00626F7B" w:rsidRDefault="00E21B68">
      <w:pPr>
        <w:spacing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My special appreciation goes to my beloved parents and my two brothers; Ibrahim Abubakar and Aliyu Abubakar, My boss </w:t>
      </w:r>
      <w:proofErr w:type="spellStart"/>
      <w:r w:rsidRPr="00626F7B">
        <w:rPr>
          <w:rFonts w:ascii="Times New Roman" w:eastAsia="Calibri" w:hAnsi="Times New Roman"/>
          <w:sz w:val="24"/>
          <w:szCs w:val="24"/>
          <w:lang w:val="en-GB" w:eastAsia="en-US"/>
        </w:rPr>
        <w:t>Auwal</w:t>
      </w:r>
      <w:proofErr w:type="spellEnd"/>
      <w:r w:rsidRPr="00626F7B">
        <w:rPr>
          <w:rFonts w:ascii="Times New Roman" w:eastAsia="Calibri" w:hAnsi="Times New Roman"/>
          <w:sz w:val="24"/>
          <w:szCs w:val="24"/>
          <w:lang w:val="en-GB" w:eastAsia="en-US"/>
        </w:rPr>
        <w:t xml:space="preserve"> Muhammad (Dan </w:t>
      </w:r>
      <w:proofErr w:type="spellStart"/>
      <w:r w:rsidRPr="00626F7B">
        <w:rPr>
          <w:rFonts w:ascii="Times New Roman" w:eastAsia="Calibri" w:hAnsi="Times New Roman"/>
          <w:sz w:val="24"/>
          <w:szCs w:val="24"/>
          <w:lang w:val="en-GB" w:eastAsia="en-US"/>
        </w:rPr>
        <w:t>kasuwa</w:t>
      </w:r>
      <w:proofErr w:type="spellEnd"/>
      <w:r w:rsidRPr="00626F7B">
        <w:rPr>
          <w:rFonts w:ascii="Times New Roman" w:eastAsia="Calibri" w:hAnsi="Times New Roman"/>
          <w:sz w:val="24"/>
          <w:szCs w:val="24"/>
          <w:lang w:val="en-GB" w:eastAsia="en-US"/>
        </w:rPr>
        <w:t xml:space="preserve">). My appreciation also goes to my course mates; </w:t>
      </w:r>
      <w:proofErr w:type="spellStart"/>
      <w:r w:rsidRPr="00626F7B">
        <w:rPr>
          <w:rFonts w:ascii="Times New Roman" w:eastAsia="Calibri" w:hAnsi="Times New Roman"/>
          <w:sz w:val="24"/>
          <w:szCs w:val="24"/>
          <w:lang w:val="en-GB" w:eastAsia="en-US"/>
        </w:rPr>
        <w:t>Saidu</w:t>
      </w:r>
      <w:proofErr w:type="spellEnd"/>
      <w:r w:rsidRPr="00626F7B">
        <w:rPr>
          <w:rFonts w:ascii="Times New Roman" w:eastAsia="Calibri" w:hAnsi="Times New Roman"/>
          <w:sz w:val="24"/>
          <w:szCs w:val="24"/>
          <w:lang w:val="en-GB" w:eastAsia="en-US"/>
        </w:rPr>
        <w:t xml:space="preserve"> Muhammad (class rep), </w:t>
      </w:r>
      <w:proofErr w:type="spellStart"/>
      <w:r w:rsidRPr="00626F7B">
        <w:rPr>
          <w:rFonts w:ascii="Times New Roman" w:eastAsia="Calibri" w:hAnsi="Times New Roman"/>
          <w:sz w:val="24"/>
          <w:szCs w:val="24"/>
          <w:lang w:val="en-GB" w:eastAsia="en-US"/>
        </w:rPr>
        <w:t>Moh'd</w:t>
      </w:r>
      <w:proofErr w:type="spellEnd"/>
      <w:r w:rsidRPr="00626F7B">
        <w:rPr>
          <w:rFonts w:ascii="Times New Roman" w:eastAsia="Calibri" w:hAnsi="Times New Roman"/>
          <w:sz w:val="24"/>
          <w:szCs w:val="24"/>
          <w:lang w:val="en-GB" w:eastAsia="en-US"/>
        </w:rPr>
        <w:t xml:space="preserve"> Baba Adamu, </w:t>
      </w:r>
      <w:proofErr w:type="spellStart"/>
      <w:r w:rsidRPr="00626F7B">
        <w:rPr>
          <w:rFonts w:ascii="Times New Roman" w:eastAsia="Calibri" w:hAnsi="Times New Roman"/>
          <w:sz w:val="24"/>
          <w:szCs w:val="24"/>
          <w:lang w:val="en-GB" w:eastAsia="en-US"/>
        </w:rPr>
        <w:t>Na'ima</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Dauda</w:t>
      </w:r>
      <w:proofErr w:type="spellEnd"/>
      <w:r w:rsidRPr="00626F7B">
        <w:rPr>
          <w:rFonts w:ascii="Times New Roman" w:eastAsia="Calibri" w:hAnsi="Times New Roman"/>
          <w:sz w:val="24"/>
          <w:szCs w:val="24"/>
          <w:lang w:val="en-GB" w:eastAsia="en-US"/>
        </w:rPr>
        <w:t xml:space="preserve"> Hassan, </w:t>
      </w:r>
      <w:proofErr w:type="spellStart"/>
      <w:r w:rsidRPr="00626F7B">
        <w:rPr>
          <w:rFonts w:ascii="Times New Roman" w:eastAsia="Calibri" w:hAnsi="Times New Roman"/>
          <w:sz w:val="24"/>
          <w:szCs w:val="24"/>
          <w:lang w:val="en-GB" w:eastAsia="en-US"/>
        </w:rPr>
        <w:t>Zarah</w:t>
      </w:r>
      <w:proofErr w:type="spellEnd"/>
      <w:r w:rsidRPr="00626F7B">
        <w:rPr>
          <w:rFonts w:ascii="Times New Roman" w:eastAsia="Calibri" w:hAnsi="Times New Roman"/>
          <w:sz w:val="24"/>
          <w:szCs w:val="24"/>
          <w:lang w:val="en-GB" w:eastAsia="en-US"/>
        </w:rPr>
        <w:t xml:space="preserve"> Usman, Patience </w:t>
      </w:r>
      <w:proofErr w:type="spellStart"/>
      <w:r w:rsidRPr="00626F7B">
        <w:rPr>
          <w:rFonts w:ascii="Times New Roman" w:eastAsia="Calibri" w:hAnsi="Times New Roman"/>
          <w:sz w:val="24"/>
          <w:szCs w:val="24"/>
          <w:lang w:val="en-GB" w:eastAsia="en-US"/>
        </w:rPr>
        <w:t>Yiela</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Andarawus</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Gimba</w:t>
      </w:r>
      <w:proofErr w:type="spellEnd"/>
      <w:r w:rsidRPr="00626F7B">
        <w:rPr>
          <w:rFonts w:ascii="Times New Roman" w:eastAsia="Calibri" w:hAnsi="Times New Roman"/>
          <w:sz w:val="24"/>
          <w:szCs w:val="24"/>
          <w:lang w:val="en-GB" w:eastAsia="en-US"/>
        </w:rPr>
        <w:t xml:space="preserve">, Philomena </w:t>
      </w:r>
      <w:proofErr w:type="spellStart"/>
      <w:r w:rsidRPr="00626F7B">
        <w:rPr>
          <w:rFonts w:ascii="Times New Roman" w:eastAsia="Calibri" w:hAnsi="Times New Roman"/>
          <w:sz w:val="24"/>
          <w:szCs w:val="24"/>
          <w:lang w:val="en-GB" w:eastAsia="en-US"/>
        </w:rPr>
        <w:t>Bomalo</w:t>
      </w:r>
      <w:proofErr w:type="spellEnd"/>
      <w:r w:rsidRPr="00626F7B">
        <w:rPr>
          <w:rFonts w:ascii="Times New Roman" w:eastAsia="Calibri" w:hAnsi="Times New Roman"/>
          <w:sz w:val="24"/>
          <w:szCs w:val="24"/>
          <w:lang w:val="en-GB" w:eastAsia="en-US"/>
        </w:rPr>
        <w:t>, Zainab Abubakar and my others classmates.</w:t>
      </w:r>
    </w:p>
    <w:p w:rsidR="00AC7EB0" w:rsidRPr="00626F7B" w:rsidRDefault="00E21B68">
      <w:pPr>
        <w:spacing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Finally, I want to thank those that assist me in one way or the other whose name were not mentioned here, your effort is being appreciated.</w:t>
      </w:r>
    </w:p>
    <w:p w:rsidR="00AC7EB0" w:rsidRPr="00626F7B" w:rsidRDefault="00AC7EB0">
      <w:pPr>
        <w:spacing w:after="320" w:line="480" w:lineRule="auto"/>
        <w:jc w:val="both"/>
        <w:rPr>
          <w:rFonts w:ascii="Times New Roman" w:hAnsi="Times New Roman"/>
          <w:b/>
          <w:bCs/>
          <w:sz w:val="24"/>
          <w:szCs w:val="24"/>
        </w:rPr>
      </w:pPr>
    </w:p>
    <w:p w:rsidR="00626F7B" w:rsidRPr="00626F7B" w:rsidRDefault="00626F7B">
      <w:pPr>
        <w:spacing w:after="320" w:line="480" w:lineRule="auto"/>
        <w:jc w:val="both"/>
        <w:rPr>
          <w:rFonts w:ascii="Times New Roman" w:hAnsi="Times New Roman"/>
          <w:b/>
          <w:bCs/>
          <w:sz w:val="24"/>
          <w:szCs w:val="24"/>
        </w:rPr>
      </w:pPr>
    </w:p>
    <w:p w:rsidR="00626F7B" w:rsidRPr="00626F7B" w:rsidRDefault="00626F7B">
      <w:pPr>
        <w:spacing w:after="320" w:line="480" w:lineRule="auto"/>
        <w:jc w:val="both"/>
        <w:rPr>
          <w:rFonts w:ascii="Times New Roman" w:hAnsi="Times New Roman"/>
          <w:b/>
          <w:bCs/>
          <w:sz w:val="24"/>
          <w:szCs w:val="24"/>
        </w:rPr>
      </w:pPr>
    </w:p>
    <w:p w:rsidR="00AC7EB0" w:rsidRPr="00626F7B" w:rsidRDefault="00E21B68">
      <w:pPr>
        <w:keepNext/>
        <w:keepLines/>
        <w:spacing w:before="360"/>
        <w:jc w:val="center"/>
        <w:outlineLvl w:val="0"/>
        <w:rPr>
          <w:rFonts w:ascii="Times New Roman" w:hAnsi="Times New Roman"/>
          <w:b/>
          <w:bCs/>
          <w:sz w:val="24"/>
          <w:szCs w:val="24"/>
        </w:rPr>
      </w:pPr>
      <w:bookmarkStart w:id="10" w:name="_Toc23736517"/>
      <w:bookmarkStart w:id="11" w:name="_Toc23373539"/>
      <w:r w:rsidRPr="00626F7B">
        <w:rPr>
          <w:rFonts w:ascii="Times New Roman" w:hAnsi="Times New Roman"/>
          <w:b/>
          <w:bCs/>
          <w:sz w:val="24"/>
          <w:szCs w:val="24"/>
          <w:lang w:val="en-GB"/>
        </w:rPr>
        <w:lastRenderedPageBreak/>
        <w:t>TABLE</w:t>
      </w:r>
      <w:bookmarkEnd w:id="10"/>
      <w:bookmarkEnd w:id="11"/>
      <w:r w:rsidRPr="00626F7B">
        <w:rPr>
          <w:rFonts w:ascii="Times New Roman" w:hAnsi="Times New Roman"/>
          <w:b/>
          <w:bCs/>
          <w:sz w:val="24"/>
          <w:szCs w:val="24"/>
          <w:lang w:val="en-GB"/>
        </w:rPr>
        <w:t xml:space="preserve"> OF CONTENT</w:t>
      </w:r>
    </w:p>
    <w:p w:rsidR="00AC7EB0" w:rsidRPr="00626F7B" w:rsidRDefault="00AC7EB0">
      <w:pPr>
        <w:keepNext/>
        <w:keepLines/>
        <w:spacing w:before="480"/>
        <w:rPr>
          <w:rFonts w:ascii="Times New Roman" w:hAnsi="Times New Roman"/>
          <w:b/>
          <w:bCs/>
          <w:sz w:val="24"/>
          <w:szCs w:val="24"/>
        </w:rPr>
      </w:pPr>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13" w:history="1">
        <w:r w:rsidR="00E21B68" w:rsidRPr="00626F7B">
          <w:rPr>
            <w:rStyle w:val="Hyperlink"/>
            <w:rFonts w:eastAsia="Calibri"/>
            <w:noProof/>
            <w:color w:val="auto"/>
            <w:sz w:val="24"/>
            <w:szCs w:val="24"/>
            <w:u w:val="none"/>
            <w:lang w:val="en-GB" w:eastAsia="en-US"/>
          </w:rPr>
          <w:t>DECLARATION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ii</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14" w:history="1">
        <w:r w:rsidR="00E21B68" w:rsidRPr="00626F7B">
          <w:rPr>
            <w:rStyle w:val="Hyperlink"/>
            <w:noProof/>
            <w:color w:val="auto"/>
            <w:kern w:val="16"/>
            <w:sz w:val="24"/>
            <w:szCs w:val="24"/>
            <w:u w:val="none"/>
            <w:lang w:eastAsia="en-US" w:bidi="en-US"/>
          </w:rPr>
          <w:t>CERTIFICATION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iii</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15" w:history="1">
        <w:r w:rsidR="00E21B68" w:rsidRPr="00626F7B">
          <w:rPr>
            <w:rStyle w:val="Hyperlink"/>
            <w:noProof/>
            <w:color w:val="auto"/>
            <w:kern w:val="16"/>
            <w:sz w:val="24"/>
            <w:szCs w:val="24"/>
            <w:u w:val="none"/>
            <w:lang w:eastAsia="en-US" w:bidi="en-US"/>
          </w:rPr>
          <w:t>DEDICATION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iv</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16" w:history="1">
        <w:r w:rsidR="00E21B68" w:rsidRPr="00626F7B">
          <w:rPr>
            <w:rStyle w:val="Hyperlink"/>
            <w:rFonts w:eastAsia="Calibri"/>
            <w:noProof/>
            <w:color w:val="auto"/>
            <w:sz w:val="24"/>
            <w:szCs w:val="24"/>
            <w:u w:val="none"/>
            <w:lang w:val="en-GB" w:eastAsia="en-US"/>
          </w:rPr>
          <w:t>ACKNOWLEDGMENTS</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v</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17" w:history="1">
        <w:r w:rsidR="00E21B68" w:rsidRPr="00626F7B">
          <w:rPr>
            <w:rStyle w:val="Hyperlink"/>
            <w:rFonts w:eastAsia="Calibri"/>
            <w:noProof/>
            <w:color w:val="auto"/>
            <w:sz w:val="24"/>
            <w:szCs w:val="24"/>
            <w:u w:val="none"/>
            <w:lang w:val="en-GB" w:eastAsia="en-US"/>
          </w:rPr>
          <w:t>TABLE OF CONTENT</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vi</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19" w:history="1">
        <w:r w:rsidR="00E21B68" w:rsidRPr="00626F7B">
          <w:rPr>
            <w:rStyle w:val="Hyperlink"/>
            <w:rFonts w:eastAsia="Calibri"/>
            <w:noProof/>
            <w:color w:val="auto"/>
            <w:sz w:val="24"/>
            <w:szCs w:val="24"/>
            <w:u w:val="none"/>
            <w:lang w:val="en-GB" w:eastAsia="en-US"/>
          </w:rPr>
          <w:t>ABSTRACT</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viii</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20" w:history="1">
        <w:r w:rsidR="00E21B68" w:rsidRPr="00626F7B">
          <w:rPr>
            <w:rStyle w:val="Hyperlink"/>
            <w:rFonts w:eastAsia="Calibri"/>
            <w:noProof/>
            <w:color w:val="auto"/>
            <w:sz w:val="24"/>
            <w:szCs w:val="24"/>
            <w:u w:val="none"/>
            <w:lang w:val="en-GB" w:eastAsia="en-US"/>
          </w:rPr>
          <w:t>CHAPTER ONE</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1</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21" w:history="1">
        <w:r w:rsidR="00E21B68" w:rsidRPr="00626F7B">
          <w:rPr>
            <w:rStyle w:val="Hyperlink"/>
            <w:rFonts w:eastAsia="Calibri"/>
            <w:noProof/>
            <w:color w:val="auto"/>
            <w:sz w:val="24"/>
            <w:szCs w:val="24"/>
            <w:u w:val="none"/>
            <w:lang w:val="en-GB" w:eastAsia="en-US"/>
          </w:rPr>
          <w:t>INTRODUCTION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1</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22" w:history="1">
        <w:r w:rsidR="00E21B68" w:rsidRPr="00626F7B">
          <w:rPr>
            <w:rStyle w:val="Hyperlink"/>
            <w:rFonts w:eastAsia="TimesNewRoman"/>
            <w:noProof/>
            <w:color w:val="auto"/>
            <w:sz w:val="24"/>
            <w:szCs w:val="24"/>
            <w:u w:val="none"/>
            <w:lang w:val="en-GB" w:eastAsia="en-US"/>
          </w:rPr>
          <w:t>1.1 Background to the Study</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1</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23" w:history="1">
        <w:r w:rsidR="00E21B68" w:rsidRPr="00626F7B">
          <w:rPr>
            <w:rStyle w:val="Hyperlink"/>
            <w:rFonts w:eastAsia="TimesNewRoman"/>
            <w:noProof/>
            <w:color w:val="auto"/>
            <w:sz w:val="24"/>
            <w:szCs w:val="24"/>
            <w:u w:val="none"/>
            <w:lang w:val="en-GB" w:eastAsia="en-US"/>
          </w:rPr>
          <w:t>1.2 Statement of the Problem</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4</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25" w:history="1">
        <w:r w:rsidR="00E21B68" w:rsidRPr="00626F7B">
          <w:rPr>
            <w:rStyle w:val="Hyperlink"/>
            <w:rFonts w:eastAsia="Calibri"/>
            <w:noProof/>
            <w:color w:val="auto"/>
            <w:sz w:val="24"/>
            <w:szCs w:val="24"/>
            <w:u w:val="none"/>
            <w:lang w:val="en-GB" w:eastAsia="en-US"/>
          </w:rPr>
          <w:t>1.3 Research Question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6</w:t>
        </w:r>
      </w:hyperlink>
    </w:p>
    <w:p w:rsidR="00AC7EB0" w:rsidRPr="00626F7B" w:rsidRDefault="00E21B68">
      <w:pPr>
        <w:tabs>
          <w:tab w:val="right" w:leader="dot" w:pos="9340"/>
        </w:tabs>
        <w:spacing w:before="120" w:after="100"/>
        <w:jc w:val="both"/>
        <w:rPr>
          <w:rFonts w:ascii="Times New Roman" w:hAnsi="Times New Roman"/>
          <w:b/>
          <w:bCs/>
          <w:sz w:val="24"/>
          <w:szCs w:val="24"/>
        </w:rPr>
      </w:pPr>
      <w:r w:rsidRPr="00626F7B">
        <w:rPr>
          <w:rFonts w:ascii="Times New Roman" w:hAnsi="Times New Roman"/>
          <w:sz w:val="24"/>
          <w:szCs w:val="24"/>
        </w:rPr>
        <w:t xml:space="preserve">    </w:t>
      </w:r>
      <w:hyperlink w:anchor="_Toc23736524" w:history="1">
        <w:r w:rsidRPr="00626F7B">
          <w:rPr>
            <w:rStyle w:val="Hyperlink"/>
            <w:rFonts w:eastAsia="Calibri"/>
            <w:noProof/>
            <w:color w:val="auto"/>
            <w:sz w:val="24"/>
            <w:szCs w:val="24"/>
            <w:u w:val="none"/>
            <w:lang w:val="en-GB" w:eastAsia="en-US"/>
          </w:rPr>
          <w:t>1.4 Objective of the Study</w:t>
        </w:r>
        <w:r w:rsidRPr="00626F7B">
          <w:rPr>
            <w:rFonts w:ascii="Times New Roman" w:hAnsi="Times New Roman"/>
            <w:sz w:val="24"/>
            <w:szCs w:val="24"/>
          </w:rPr>
          <w:tab/>
        </w:r>
        <w:r w:rsidRPr="00626F7B">
          <w:rPr>
            <w:rFonts w:ascii="Times New Roman" w:eastAsia="Calibri" w:hAnsi="Times New Roman"/>
            <w:noProof/>
            <w:sz w:val="24"/>
            <w:szCs w:val="24"/>
            <w:lang w:val="en-GB" w:eastAsia="en-US"/>
          </w:rPr>
          <w:t>6</w:t>
        </w:r>
      </w:hyperlink>
    </w:p>
    <w:p w:rsidR="00AC7EB0" w:rsidRPr="00626F7B" w:rsidRDefault="00E21B68">
      <w:pPr>
        <w:tabs>
          <w:tab w:val="right" w:leader="dot" w:pos="9340"/>
        </w:tabs>
        <w:spacing w:before="120" w:after="100"/>
        <w:jc w:val="both"/>
        <w:rPr>
          <w:rFonts w:ascii="Times New Roman" w:hAnsi="Times New Roman"/>
          <w:b/>
          <w:bCs/>
          <w:sz w:val="24"/>
          <w:szCs w:val="24"/>
        </w:rPr>
      </w:pPr>
      <w:r w:rsidRPr="00626F7B">
        <w:rPr>
          <w:rFonts w:ascii="Times New Roman" w:hAnsi="Times New Roman"/>
          <w:sz w:val="24"/>
          <w:szCs w:val="24"/>
        </w:rPr>
        <w:t xml:space="preserve">    </w:t>
      </w:r>
      <w:hyperlink w:anchor="_Toc23736526" w:history="1">
        <w:r w:rsidRPr="00626F7B">
          <w:rPr>
            <w:rStyle w:val="Hyperlink"/>
            <w:rFonts w:eastAsia="Calibri"/>
            <w:noProof/>
            <w:color w:val="auto"/>
            <w:sz w:val="24"/>
            <w:szCs w:val="24"/>
            <w:u w:val="none"/>
            <w:lang w:val="en-GB" w:eastAsia="en-US"/>
          </w:rPr>
          <w:t>1.5 Research Hypothesis</w:t>
        </w:r>
        <w:r w:rsidRPr="00626F7B">
          <w:rPr>
            <w:rFonts w:ascii="Times New Roman" w:hAnsi="Times New Roman"/>
            <w:sz w:val="24"/>
            <w:szCs w:val="24"/>
          </w:rPr>
          <w:tab/>
        </w:r>
        <w:r w:rsidRPr="00626F7B">
          <w:rPr>
            <w:rFonts w:ascii="Times New Roman" w:eastAsia="Calibri" w:hAnsi="Times New Roman"/>
            <w:noProof/>
            <w:sz w:val="24"/>
            <w:szCs w:val="24"/>
            <w:lang w:val="en-GB" w:eastAsia="en-US"/>
          </w:rPr>
          <w:t>7</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27" w:history="1">
        <w:r w:rsidR="00E21B68" w:rsidRPr="00626F7B">
          <w:rPr>
            <w:rStyle w:val="Hyperlink"/>
            <w:rFonts w:eastAsia="Calibri"/>
            <w:noProof/>
            <w:color w:val="auto"/>
            <w:sz w:val="24"/>
            <w:szCs w:val="24"/>
            <w:u w:val="none"/>
            <w:lang w:val="en-GB" w:eastAsia="en-US"/>
          </w:rPr>
          <w:t>1.6 Scope of the Study</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7</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29" w:history="1">
        <w:r w:rsidR="00E21B68" w:rsidRPr="00626F7B">
          <w:rPr>
            <w:rStyle w:val="Hyperlink"/>
            <w:rFonts w:eastAsia="Calibri"/>
            <w:noProof/>
            <w:color w:val="auto"/>
            <w:sz w:val="24"/>
            <w:szCs w:val="24"/>
            <w:u w:val="none"/>
            <w:lang w:val="en-GB" w:eastAsia="en-US"/>
          </w:rPr>
          <w:t>CHAPTER TWO</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9</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30" w:history="1">
        <w:r w:rsidR="00E21B68" w:rsidRPr="00626F7B">
          <w:rPr>
            <w:rStyle w:val="Hyperlink"/>
            <w:rFonts w:eastAsia="Calibri"/>
            <w:noProof/>
            <w:color w:val="auto"/>
            <w:sz w:val="24"/>
            <w:szCs w:val="24"/>
            <w:u w:val="none"/>
            <w:lang w:val="en-GB" w:eastAsia="en-US"/>
          </w:rPr>
          <w:t>LITERATURE REVIEW</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9</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31" w:history="1">
        <w:r w:rsidR="00E21B68" w:rsidRPr="00626F7B">
          <w:rPr>
            <w:rStyle w:val="Hyperlink"/>
            <w:rFonts w:eastAsia="Calibri"/>
            <w:noProof/>
            <w:color w:val="auto"/>
            <w:sz w:val="24"/>
            <w:szCs w:val="24"/>
            <w:u w:val="none"/>
            <w:lang w:val="en-GB" w:eastAsia="en-US"/>
          </w:rPr>
          <w:t>2.1 Introduction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9</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32" w:history="1">
        <w:r w:rsidR="00E21B68" w:rsidRPr="00626F7B">
          <w:rPr>
            <w:rStyle w:val="Hyperlink"/>
            <w:rFonts w:eastAsia="Calibri"/>
            <w:noProof/>
            <w:color w:val="auto"/>
            <w:sz w:val="24"/>
            <w:szCs w:val="24"/>
            <w:u w:val="none"/>
            <w:lang w:val="en-GB" w:eastAsia="en-US"/>
          </w:rPr>
          <w:t>2.2 Conceptual Framework</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9</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33" w:history="1">
        <w:r w:rsidR="00E21B68" w:rsidRPr="00626F7B">
          <w:rPr>
            <w:rStyle w:val="Hyperlink"/>
            <w:rFonts w:eastAsia="Calibri"/>
            <w:noProof/>
            <w:color w:val="auto"/>
            <w:sz w:val="24"/>
            <w:szCs w:val="24"/>
            <w:u w:val="none"/>
            <w:lang w:val="en-GB" w:eastAsia="en-US"/>
          </w:rPr>
          <w:t>2.3 Empirical Review</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15</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34" w:history="1">
        <w:r w:rsidR="00E21B68" w:rsidRPr="00626F7B">
          <w:rPr>
            <w:rStyle w:val="Hyperlink"/>
            <w:rFonts w:eastAsia="Calibri"/>
            <w:noProof/>
            <w:color w:val="auto"/>
            <w:sz w:val="24"/>
            <w:szCs w:val="24"/>
            <w:u w:val="none"/>
            <w:lang w:val="en-GB" w:eastAsia="en-US"/>
          </w:rPr>
          <w:t>2.4 Theoretical Framework</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24</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35" w:history="1">
        <w:r w:rsidR="00E21B68" w:rsidRPr="00626F7B">
          <w:rPr>
            <w:rStyle w:val="Hyperlink"/>
            <w:rFonts w:eastAsia="Calibri"/>
            <w:noProof/>
            <w:color w:val="auto"/>
            <w:sz w:val="24"/>
            <w:szCs w:val="24"/>
            <w:u w:val="none"/>
            <w:lang w:val="en-GB" w:eastAsia="en-US"/>
          </w:rPr>
          <w:t>2.5 Summary of the Chapter</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26</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36" w:history="1">
        <w:r w:rsidR="00E21B68" w:rsidRPr="00626F7B">
          <w:rPr>
            <w:rStyle w:val="Hyperlink"/>
            <w:rFonts w:eastAsia="Calibri"/>
            <w:noProof/>
            <w:color w:val="auto"/>
            <w:sz w:val="24"/>
            <w:szCs w:val="24"/>
            <w:u w:val="none"/>
            <w:lang w:val="en-GB" w:eastAsia="en-US"/>
          </w:rPr>
          <w:t>CHAPTER THREE</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27</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37" w:history="1">
        <w:r w:rsidR="00E21B68" w:rsidRPr="00626F7B">
          <w:rPr>
            <w:rStyle w:val="Hyperlink"/>
            <w:rFonts w:eastAsia="Calibri"/>
            <w:noProof/>
            <w:color w:val="auto"/>
            <w:sz w:val="24"/>
            <w:szCs w:val="24"/>
            <w:u w:val="none"/>
            <w:lang w:val="en-GB" w:eastAsia="en-US"/>
          </w:rPr>
          <w:t>RESEARCH METHODOLOGY</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27</w:t>
        </w:r>
      </w:hyperlink>
    </w:p>
    <w:p w:rsidR="00AC7EB0" w:rsidRPr="00626F7B" w:rsidRDefault="00E048EF">
      <w:pPr>
        <w:tabs>
          <w:tab w:val="left" w:pos="880"/>
          <w:tab w:val="right" w:leader="dot" w:pos="9340"/>
        </w:tabs>
        <w:spacing w:before="120" w:after="100"/>
        <w:ind w:left="240"/>
        <w:jc w:val="both"/>
        <w:rPr>
          <w:rFonts w:ascii="Times New Roman" w:hAnsi="Times New Roman"/>
          <w:b/>
          <w:bCs/>
          <w:sz w:val="24"/>
          <w:szCs w:val="24"/>
        </w:rPr>
      </w:pPr>
      <w:hyperlink w:anchor="_Toc23736538" w:history="1">
        <w:r w:rsidR="00E21B68" w:rsidRPr="00626F7B">
          <w:rPr>
            <w:rStyle w:val="Hyperlink"/>
            <w:rFonts w:eastAsia="Calibri"/>
            <w:noProof/>
            <w:color w:val="auto"/>
            <w:sz w:val="24"/>
            <w:szCs w:val="24"/>
            <w:u w:val="none"/>
            <w:lang w:val="en-GB" w:eastAsia="en-US"/>
          </w:rPr>
          <w:t>3.1</w:t>
        </w:r>
        <w:r w:rsidR="00E21B68" w:rsidRPr="00626F7B">
          <w:rPr>
            <w:rFonts w:ascii="Times New Roman" w:hAnsi="Times New Roman"/>
            <w:sz w:val="24"/>
            <w:szCs w:val="24"/>
          </w:rPr>
          <w:tab/>
        </w:r>
        <w:r w:rsidR="00E21B68" w:rsidRPr="00626F7B">
          <w:rPr>
            <w:rStyle w:val="Hyperlink"/>
            <w:rFonts w:eastAsia="Calibri"/>
            <w:noProof/>
            <w:color w:val="auto"/>
            <w:sz w:val="24"/>
            <w:szCs w:val="24"/>
            <w:u w:val="none"/>
            <w:lang w:val="en-GB" w:eastAsia="en-US"/>
          </w:rPr>
          <w:t>Introduction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27</w:t>
        </w:r>
      </w:hyperlink>
    </w:p>
    <w:p w:rsidR="00AC7EB0" w:rsidRPr="00626F7B" w:rsidRDefault="00E048EF">
      <w:pPr>
        <w:tabs>
          <w:tab w:val="left" w:pos="880"/>
          <w:tab w:val="right" w:leader="dot" w:pos="9340"/>
        </w:tabs>
        <w:spacing w:before="120" w:after="100"/>
        <w:ind w:left="240"/>
        <w:jc w:val="both"/>
        <w:rPr>
          <w:rFonts w:ascii="Times New Roman" w:hAnsi="Times New Roman"/>
          <w:b/>
          <w:bCs/>
          <w:sz w:val="24"/>
          <w:szCs w:val="24"/>
        </w:rPr>
      </w:pPr>
      <w:hyperlink w:anchor="_Toc23736539" w:history="1">
        <w:r w:rsidR="00E21B68" w:rsidRPr="00626F7B">
          <w:rPr>
            <w:rStyle w:val="Hyperlink"/>
            <w:rFonts w:eastAsia="Calibri"/>
            <w:noProof/>
            <w:color w:val="auto"/>
            <w:sz w:val="24"/>
            <w:szCs w:val="24"/>
            <w:u w:val="none"/>
            <w:lang w:val="en-GB" w:eastAsia="en-US"/>
          </w:rPr>
          <w:t>3.2</w:t>
        </w:r>
        <w:r w:rsidR="00E21B68" w:rsidRPr="00626F7B">
          <w:rPr>
            <w:rFonts w:ascii="Times New Roman" w:hAnsi="Times New Roman"/>
            <w:sz w:val="24"/>
            <w:szCs w:val="24"/>
          </w:rPr>
          <w:tab/>
        </w:r>
        <w:r w:rsidR="00E21B68" w:rsidRPr="00626F7B">
          <w:rPr>
            <w:rStyle w:val="Hyperlink"/>
            <w:rFonts w:eastAsia="Calibri"/>
            <w:noProof/>
            <w:color w:val="auto"/>
            <w:sz w:val="24"/>
            <w:szCs w:val="24"/>
            <w:u w:val="none"/>
            <w:lang w:val="en-GB" w:eastAsia="en-US"/>
          </w:rPr>
          <w:t>Research Design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27</w:t>
        </w:r>
      </w:hyperlink>
    </w:p>
    <w:p w:rsidR="00AC7EB0" w:rsidRPr="00626F7B" w:rsidRDefault="00E048EF">
      <w:pPr>
        <w:tabs>
          <w:tab w:val="left" w:pos="880"/>
          <w:tab w:val="right" w:leader="dot" w:pos="9340"/>
        </w:tabs>
        <w:spacing w:before="120" w:after="100"/>
        <w:ind w:left="240"/>
        <w:jc w:val="both"/>
        <w:rPr>
          <w:rFonts w:ascii="Times New Roman" w:hAnsi="Times New Roman"/>
          <w:b/>
          <w:bCs/>
          <w:sz w:val="24"/>
          <w:szCs w:val="24"/>
        </w:rPr>
      </w:pPr>
      <w:hyperlink w:anchor="_Toc23736540" w:history="1">
        <w:r w:rsidR="00E21B68" w:rsidRPr="00626F7B">
          <w:rPr>
            <w:rStyle w:val="Hyperlink"/>
            <w:rFonts w:eastAsia="Calibri"/>
            <w:noProof/>
            <w:color w:val="auto"/>
            <w:sz w:val="24"/>
            <w:szCs w:val="24"/>
            <w:u w:val="none"/>
            <w:lang w:val="en-GB" w:eastAsia="en-US"/>
          </w:rPr>
          <w:t>3.3</w:t>
        </w:r>
        <w:r w:rsidR="00E21B68" w:rsidRPr="00626F7B">
          <w:rPr>
            <w:rFonts w:ascii="Times New Roman" w:hAnsi="Times New Roman"/>
            <w:sz w:val="24"/>
            <w:szCs w:val="24"/>
          </w:rPr>
          <w:tab/>
        </w:r>
        <w:r w:rsidR="00E21B68" w:rsidRPr="00626F7B">
          <w:rPr>
            <w:rStyle w:val="Hyperlink"/>
            <w:rFonts w:eastAsia="Calibri"/>
            <w:noProof/>
            <w:color w:val="auto"/>
            <w:sz w:val="24"/>
            <w:szCs w:val="24"/>
            <w:u w:val="none"/>
            <w:lang w:val="en-GB" w:eastAsia="en-US"/>
          </w:rPr>
          <w:t>Population of the Study</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27</w:t>
        </w:r>
      </w:hyperlink>
    </w:p>
    <w:p w:rsidR="00AC7EB0" w:rsidRPr="00626F7B" w:rsidRDefault="00E048EF">
      <w:pPr>
        <w:tabs>
          <w:tab w:val="left" w:pos="880"/>
          <w:tab w:val="right" w:leader="dot" w:pos="9340"/>
        </w:tabs>
        <w:spacing w:before="120" w:after="100"/>
        <w:ind w:left="240"/>
        <w:jc w:val="both"/>
        <w:rPr>
          <w:rFonts w:ascii="Times New Roman" w:hAnsi="Times New Roman"/>
          <w:b/>
          <w:bCs/>
          <w:sz w:val="24"/>
          <w:szCs w:val="24"/>
        </w:rPr>
      </w:pPr>
      <w:hyperlink w:anchor="_Toc23736541" w:history="1">
        <w:r w:rsidR="00E21B68" w:rsidRPr="00626F7B">
          <w:rPr>
            <w:rStyle w:val="Hyperlink"/>
            <w:rFonts w:eastAsia="Calibri"/>
            <w:noProof/>
            <w:color w:val="auto"/>
            <w:sz w:val="24"/>
            <w:szCs w:val="24"/>
            <w:u w:val="none"/>
            <w:lang w:val="en-GB" w:eastAsia="en-US"/>
          </w:rPr>
          <w:t>3.4</w:t>
        </w:r>
        <w:r w:rsidR="00E21B68" w:rsidRPr="00626F7B">
          <w:rPr>
            <w:rFonts w:ascii="Times New Roman" w:hAnsi="Times New Roman"/>
            <w:sz w:val="24"/>
            <w:szCs w:val="24"/>
          </w:rPr>
          <w:tab/>
        </w:r>
        <w:r w:rsidR="00E21B68" w:rsidRPr="00626F7B">
          <w:rPr>
            <w:rStyle w:val="Hyperlink"/>
            <w:rFonts w:eastAsia="Calibri"/>
            <w:noProof/>
            <w:color w:val="auto"/>
            <w:sz w:val="24"/>
            <w:szCs w:val="24"/>
            <w:u w:val="none"/>
            <w:lang w:val="en-GB" w:eastAsia="en-US"/>
          </w:rPr>
          <w:t>Sample Size and Sampling Technique</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28</w:t>
        </w:r>
      </w:hyperlink>
    </w:p>
    <w:p w:rsidR="00AC7EB0" w:rsidRPr="00626F7B" w:rsidRDefault="00E048EF">
      <w:pPr>
        <w:tabs>
          <w:tab w:val="left" w:pos="880"/>
          <w:tab w:val="right" w:leader="dot" w:pos="9340"/>
        </w:tabs>
        <w:spacing w:before="120" w:after="100"/>
        <w:ind w:left="240"/>
        <w:jc w:val="both"/>
        <w:rPr>
          <w:rFonts w:ascii="Times New Roman" w:hAnsi="Times New Roman"/>
          <w:b/>
          <w:bCs/>
          <w:sz w:val="24"/>
          <w:szCs w:val="24"/>
        </w:rPr>
      </w:pPr>
      <w:hyperlink w:anchor="_Toc23736542" w:history="1">
        <w:r w:rsidR="00E21B68" w:rsidRPr="00626F7B">
          <w:rPr>
            <w:rStyle w:val="Hyperlink"/>
            <w:rFonts w:eastAsia="Calibri"/>
            <w:noProof/>
            <w:color w:val="auto"/>
            <w:sz w:val="24"/>
            <w:szCs w:val="24"/>
            <w:u w:val="none"/>
            <w:lang w:val="en-GB" w:eastAsia="en-US"/>
          </w:rPr>
          <w:t xml:space="preserve">3.5 </w:t>
        </w:r>
        <w:r w:rsidR="00E21B68" w:rsidRPr="00626F7B">
          <w:rPr>
            <w:rFonts w:ascii="Times New Roman" w:hAnsi="Times New Roman"/>
            <w:sz w:val="24"/>
            <w:szCs w:val="24"/>
          </w:rPr>
          <w:tab/>
        </w:r>
        <w:r w:rsidR="00E21B68" w:rsidRPr="00626F7B">
          <w:rPr>
            <w:rStyle w:val="Hyperlink"/>
            <w:rFonts w:eastAsia="Calibri"/>
            <w:noProof/>
            <w:color w:val="auto"/>
            <w:sz w:val="24"/>
            <w:szCs w:val="24"/>
            <w:u w:val="none"/>
            <w:lang w:val="en-GB" w:eastAsia="en-US"/>
          </w:rPr>
          <w:t>Data Collection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29</w:t>
        </w:r>
      </w:hyperlink>
    </w:p>
    <w:p w:rsidR="00AC7EB0" w:rsidRPr="00626F7B" w:rsidRDefault="00E21B68">
      <w:pPr>
        <w:tabs>
          <w:tab w:val="left" w:pos="880"/>
          <w:tab w:val="right" w:leader="dot" w:pos="9340"/>
        </w:tabs>
        <w:spacing w:before="120" w:after="100"/>
        <w:ind w:left="240"/>
        <w:jc w:val="both"/>
        <w:rPr>
          <w:rFonts w:ascii="Times New Roman" w:hAnsi="Times New Roman"/>
          <w:b/>
          <w:bCs/>
          <w:sz w:val="24"/>
          <w:szCs w:val="24"/>
        </w:rPr>
      </w:pPr>
      <w:r w:rsidRPr="00626F7B">
        <w:rPr>
          <w:rFonts w:ascii="Times New Roman" w:hAnsi="Times New Roman"/>
          <w:sz w:val="24"/>
          <w:szCs w:val="24"/>
        </w:rPr>
        <w:t>3.6     Techniques of Data Analysis.............................</w:t>
      </w:r>
      <w:r w:rsidR="00626F7B">
        <w:rPr>
          <w:rFonts w:ascii="Times New Roman" w:hAnsi="Times New Roman"/>
          <w:sz w:val="24"/>
          <w:szCs w:val="24"/>
        </w:rPr>
        <w:t>...........................</w:t>
      </w:r>
      <w:r w:rsidRPr="00626F7B">
        <w:rPr>
          <w:rFonts w:ascii="Times New Roman" w:hAnsi="Times New Roman"/>
          <w:sz w:val="24"/>
          <w:szCs w:val="24"/>
        </w:rPr>
        <w:t>...................................30</w:t>
      </w:r>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43" w:history="1">
        <w:r w:rsidR="00E21B68" w:rsidRPr="00626F7B">
          <w:rPr>
            <w:rStyle w:val="Hyperlink"/>
            <w:rFonts w:eastAsia="Times New Roman"/>
            <w:noProof/>
            <w:color w:val="auto"/>
            <w:sz w:val="24"/>
            <w:szCs w:val="24"/>
            <w:u w:val="none"/>
            <w:lang w:val="en-GB" w:eastAsia="en-US"/>
          </w:rPr>
          <w:t>3.7 Variables and their Measurements</w:t>
        </w:r>
        <w:r w:rsidR="00E21B68" w:rsidRPr="00626F7B">
          <w:rPr>
            <w:rFonts w:ascii="Times New Roman" w:hAnsi="Times New Roman"/>
            <w:sz w:val="24"/>
            <w:szCs w:val="24"/>
          </w:rPr>
          <w:tab/>
          <w:t xml:space="preserve"> </w:t>
        </w:r>
        <w:r w:rsidR="00E21B68" w:rsidRPr="00626F7B">
          <w:rPr>
            <w:rFonts w:ascii="Times New Roman" w:eastAsia="Calibri" w:hAnsi="Times New Roman"/>
            <w:noProof/>
            <w:sz w:val="24"/>
            <w:szCs w:val="24"/>
            <w:lang w:val="en-GB" w:eastAsia="en-US"/>
          </w:rPr>
          <w:t>29</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44" w:history="1">
        <w:r w:rsidR="00E21B68" w:rsidRPr="00626F7B">
          <w:rPr>
            <w:rStyle w:val="Hyperlink"/>
            <w:rFonts w:eastAsia="Calibri"/>
            <w:noProof/>
            <w:color w:val="auto"/>
            <w:sz w:val="24"/>
            <w:szCs w:val="24"/>
            <w:u w:val="none"/>
            <w:lang w:val="en-GB" w:eastAsia="en-US"/>
          </w:rPr>
          <w:t>3.8 Model specification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30</w:t>
        </w:r>
      </w:hyperlink>
    </w:p>
    <w:p w:rsidR="00AC7EB0" w:rsidRPr="00626F7B" w:rsidRDefault="00E21B68">
      <w:pPr>
        <w:rPr>
          <w:rFonts w:ascii="Times New Roman" w:hAnsi="Times New Roman"/>
          <w:b/>
          <w:bCs/>
          <w:sz w:val="24"/>
          <w:szCs w:val="24"/>
        </w:rPr>
      </w:pPr>
      <w:r w:rsidRPr="00626F7B">
        <w:rPr>
          <w:rFonts w:ascii="Times New Roman" w:hAnsi="Times New Roman"/>
          <w:sz w:val="24"/>
          <w:szCs w:val="24"/>
        </w:rPr>
        <w:t xml:space="preserve">    3.9. Diagnostic Test.....................................................................................................................30</w:t>
      </w:r>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45" w:history="1">
        <w:r w:rsidR="00E21B68" w:rsidRPr="00626F7B">
          <w:rPr>
            <w:rStyle w:val="Hyperlink"/>
            <w:rFonts w:eastAsia="Calibri"/>
            <w:noProof/>
            <w:color w:val="auto"/>
            <w:sz w:val="24"/>
            <w:szCs w:val="24"/>
            <w:u w:val="none"/>
            <w:lang w:val="en-GB" w:eastAsia="en-US"/>
          </w:rPr>
          <w:t>CHAPTERFOUR</w:t>
        </w:r>
        <w:r w:rsidR="00E21B68" w:rsidRPr="00626F7B">
          <w:rPr>
            <w:rFonts w:ascii="Times New Roman" w:eastAsia="Calibri" w:hAnsi="Times New Roman"/>
            <w:noProof/>
            <w:sz w:val="24"/>
            <w:szCs w:val="24"/>
            <w:lang w:val="en-GB" w:eastAsia="en-US"/>
          </w:rPr>
          <w:t>:</w:t>
        </w:r>
      </w:hyperlink>
      <w:r w:rsidR="00E21B68" w:rsidRPr="00626F7B">
        <w:rPr>
          <w:rStyle w:val="Hyperlink"/>
          <w:rFonts w:eastAsia="Calibri"/>
          <w:noProof/>
          <w:color w:val="auto"/>
          <w:sz w:val="24"/>
          <w:szCs w:val="24"/>
          <w:u w:val="none"/>
          <w:lang w:val="en-GB" w:eastAsia="en-US"/>
        </w:rPr>
        <w:t xml:space="preserve"> </w:t>
      </w:r>
      <w:hyperlink w:anchor="_Toc23736546" w:history="1">
        <w:r w:rsidR="00E21B68" w:rsidRPr="00626F7B">
          <w:rPr>
            <w:rStyle w:val="Hyperlink"/>
            <w:rFonts w:eastAsia="Calibri"/>
            <w:noProof/>
            <w:color w:val="auto"/>
            <w:sz w:val="24"/>
            <w:szCs w:val="24"/>
            <w:u w:val="none"/>
            <w:lang w:val="en-GB" w:eastAsia="en-US"/>
          </w:rPr>
          <w:t>DATAPRESENTATIONANDANALYSIS</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31</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47" w:history="1">
        <w:r w:rsidR="00E21B68" w:rsidRPr="00626F7B">
          <w:rPr>
            <w:rStyle w:val="Hyperlink"/>
            <w:rFonts w:eastAsia="Calibri"/>
            <w:noProof/>
            <w:color w:val="auto"/>
            <w:sz w:val="24"/>
            <w:szCs w:val="24"/>
            <w:u w:val="none"/>
            <w:lang w:val="en-GB" w:eastAsia="en-US"/>
          </w:rPr>
          <w:t>4.1Introduction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31</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48" w:history="1">
        <w:r w:rsidR="00E21B68" w:rsidRPr="00626F7B">
          <w:rPr>
            <w:rStyle w:val="Hyperlink"/>
            <w:rFonts w:eastAsia="Calibri"/>
            <w:noProof/>
            <w:color w:val="auto"/>
            <w:sz w:val="24"/>
            <w:szCs w:val="24"/>
            <w:u w:val="none"/>
            <w:lang w:val="en-GB" w:eastAsia="en-US"/>
          </w:rPr>
          <w:t>4.2 Descriptive Statistics</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31</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49" w:history="1">
        <w:r w:rsidR="00E21B68" w:rsidRPr="00626F7B">
          <w:rPr>
            <w:rStyle w:val="Hyperlink"/>
            <w:rFonts w:eastAsia="Calibri"/>
            <w:noProof/>
            <w:color w:val="auto"/>
            <w:sz w:val="24"/>
            <w:szCs w:val="24"/>
            <w:u w:val="none"/>
            <w:lang w:val="en-GB" w:eastAsia="en-US"/>
          </w:rPr>
          <w:t>4.3 Correlation Matrix</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32</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50" w:history="1">
        <w:r w:rsidR="00E21B68" w:rsidRPr="00626F7B">
          <w:rPr>
            <w:rStyle w:val="Hyperlink"/>
            <w:rFonts w:eastAsia="Calibri"/>
            <w:noProof/>
            <w:color w:val="auto"/>
            <w:sz w:val="24"/>
            <w:szCs w:val="24"/>
            <w:u w:val="none"/>
            <w:lang w:val="en-GB" w:eastAsia="en-US"/>
          </w:rPr>
          <w:t>4.4 Data Analysis and Interpretation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33</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51" w:history="1">
        <w:r w:rsidR="00E21B68" w:rsidRPr="00626F7B">
          <w:rPr>
            <w:rStyle w:val="Hyperlink"/>
            <w:rFonts w:eastAsia="Calibri"/>
            <w:noProof/>
            <w:color w:val="auto"/>
            <w:sz w:val="24"/>
            <w:szCs w:val="24"/>
            <w:u w:val="none"/>
            <w:lang w:val="en-GB" w:eastAsia="en-US"/>
          </w:rPr>
          <w:t>4.5 Summary of Findings</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36</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52" w:history="1">
        <w:r w:rsidR="00E21B68" w:rsidRPr="00626F7B">
          <w:rPr>
            <w:rStyle w:val="Hyperlink"/>
            <w:rFonts w:eastAsia="Calibri"/>
            <w:noProof/>
            <w:color w:val="auto"/>
            <w:sz w:val="24"/>
            <w:szCs w:val="24"/>
            <w:u w:val="none"/>
            <w:lang w:val="en-GB" w:eastAsia="en-US"/>
          </w:rPr>
          <w:t>CHAPTER FIVE</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38</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53" w:history="1">
        <w:r w:rsidR="00E21B68" w:rsidRPr="00626F7B">
          <w:rPr>
            <w:rStyle w:val="Hyperlink"/>
            <w:rFonts w:eastAsia="Calibri"/>
            <w:noProof/>
            <w:color w:val="auto"/>
            <w:sz w:val="24"/>
            <w:szCs w:val="24"/>
            <w:u w:val="none"/>
            <w:lang w:val="en-GB" w:eastAsia="en-US"/>
          </w:rPr>
          <w:t>SUMMARY, CONCLUSION AND RECOMMENDATIONS</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38</w:t>
        </w:r>
      </w:hyperlink>
    </w:p>
    <w:p w:rsidR="00AC7EB0" w:rsidRPr="00626F7B" w:rsidRDefault="00E048EF">
      <w:pPr>
        <w:tabs>
          <w:tab w:val="left" w:pos="880"/>
          <w:tab w:val="right" w:leader="dot" w:pos="9340"/>
        </w:tabs>
        <w:spacing w:before="120" w:after="100"/>
        <w:ind w:left="240"/>
        <w:jc w:val="both"/>
        <w:rPr>
          <w:rFonts w:ascii="Times New Roman" w:hAnsi="Times New Roman"/>
          <w:b/>
          <w:bCs/>
          <w:sz w:val="24"/>
          <w:szCs w:val="24"/>
        </w:rPr>
      </w:pPr>
      <w:hyperlink w:anchor="_Toc23736554" w:history="1">
        <w:r w:rsidR="00E21B68" w:rsidRPr="00626F7B">
          <w:rPr>
            <w:rStyle w:val="Hyperlink"/>
            <w:rFonts w:eastAsia="Calibri"/>
            <w:noProof/>
            <w:color w:val="auto"/>
            <w:sz w:val="24"/>
            <w:szCs w:val="24"/>
            <w:u w:val="none"/>
            <w:lang w:val="en-GB" w:eastAsia="en-US"/>
          </w:rPr>
          <w:t>5.1</w:t>
        </w:r>
        <w:r w:rsidR="00E21B68" w:rsidRPr="00626F7B">
          <w:rPr>
            <w:rFonts w:ascii="Times New Roman" w:hAnsi="Times New Roman"/>
            <w:sz w:val="24"/>
            <w:szCs w:val="24"/>
          </w:rPr>
          <w:tab/>
        </w:r>
        <w:r w:rsidR="00E21B68" w:rsidRPr="00626F7B">
          <w:rPr>
            <w:rStyle w:val="Hyperlink"/>
            <w:rFonts w:eastAsia="Calibri"/>
            <w:noProof/>
            <w:color w:val="auto"/>
            <w:sz w:val="24"/>
            <w:szCs w:val="24"/>
            <w:u w:val="none"/>
            <w:lang w:val="en-GB" w:eastAsia="en-US"/>
          </w:rPr>
          <w:t>Introduction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38</w:t>
        </w:r>
      </w:hyperlink>
    </w:p>
    <w:p w:rsidR="00AC7EB0" w:rsidRPr="00626F7B" w:rsidRDefault="00E048EF">
      <w:pPr>
        <w:tabs>
          <w:tab w:val="left" w:pos="880"/>
          <w:tab w:val="right" w:leader="dot" w:pos="9340"/>
        </w:tabs>
        <w:spacing w:before="120" w:after="100"/>
        <w:ind w:left="240"/>
        <w:jc w:val="both"/>
        <w:rPr>
          <w:rFonts w:ascii="Times New Roman" w:hAnsi="Times New Roman"/>
          <w:b/>
          <w:bCs/>
          <w:sz w:val="24"/>
          <w:szCs w:val="24"/>
        </w:rPr>
      </w:pPr>
      <w:hyperlink w:anchor="_Toc23736555" w:history="1">
        <w:r w:rsidR="00E21B68" w:rsidRPr="00626F7B">
          <w:rPr>
            <w:rStyle w:val="Hyperlink"/>
            <w:rFonts w:eastAsia="Calibri"/>
            <w:noProof/>
            <w:color w:val="auto"/>
            <w:sz w:val="24"/>
            <w:szCs w:val="24"/>
            <w:u w:val="none"/>
            <w:lang w:val="en-GB" w:eastAsia="en-US"/>
          </w:rPr>
          <w:t>5.2</w:t>
        </w:r>
        <w:r w:rsidR="00E21B68" w:rsidRPr="00626F7B">
          <w:rPr>
            <w:rFonts w:ascii="Times New Roman" w:hAnsi="Times New Roman"/>
            <w:sz w:val="24"/>
            <w:szCs w:val="24"/>
          </w:rPr>
          <w:tab/>
        </w:r>
        <w:r w:rsidR="00E21B68" w:rsidRPr="00626F7B">
          <w:rPr>
            <w:rStyle w:val="Hyperlink"/>
            <w:rFonts w:eastAsia="Calibri"/>
            <w:noProof/>
            <w:color w:val="auto"/>
            <w:sz w:val="24"/>
            <w:szCs w:val="24"/>
            <w:u w:val="none"/>
            <w:lang w:val="en-GB" w:eastAsia="en-US"/>
          </w:rPr>
          <w:t>Summary</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38</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56" w:history="1">
        <w:r w:rsidR="00E21B68" w:rsidRPr="00626F7B">
          <w:rPr>
            <w:rStyle w:val="Hyperlink"/>
            <w:rFonts w:eastAsia="Calibri"/>
            <w:noProof/>
            <w:color w:val="auto"/>
            <w:sz w:val="24"/>
            <w:szCs w:val="24"/>
            <w:u w:val="none"/>
            <w:lang w:val="en-GB" w:eastAsia="en-US"/>
          </w:rPr>
          <w:t>5.3 Conclusion</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39</w:t>
        </w:r>
      </w:hyperlink>
    </w:p>
    <w:p w:rsidR="00AC7EB0" w:rsidRPr="00626F7B" w:rsidRDefault="00E048EF">
      <w:pPr>
        <w:tabs>
          <w:tab w:val="right" w:leader="dot" w:pos="9340"/>
        </w:tabs>
        <w:spacing w:before="120" w:after="100"/>
        <w:ind w:left="240"/>
        <w:jc w:val="both"/>
        <w:rPr>
          <w:rFonts w:ascii="Times New Roman" w:hAnsi="Times New Roman"/>
          <w:b/>
          <w:bCs/>
          <w:sz w:val="24"/>
          <w:szCs w:val="24"/>
        </w:rPr>
      </w:pPr>
      <w:hyperlink w:anchor="_Toc23736557" w:history="1">
        <w:r w:rsidR="00E21B68" w:rsidRPr="00626F7B">
          <w:rPr>
            <w:rStyle w:val="Hyperlink"/>
            <w:rFonts w:eastAsia="Calibri"/>
            <w:noProof/>
            <w:color w:val="auto"/>
            <w:sz w:val="24"/>
            <w:szCs w:val="24"/>
            <w:u w:val="none"/>
            <w:lang w:val="en-GB" w:eastAsia="en-US"/>
          </w:rPr>
          <w:t>5.4 Recommendations</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40</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58" w:history="1">
        <w:r w:rsidR="00E21B68" w:rsidRPr="00626F7B">
          <w:rPr>
            <w:rStyle w:val="Hyperlink"/>
            <w:rFonts w:eastAsia="Calibri"/>
            <w:noProof/>
            <w:color w:val="auto"/>
            <w:sz w:val="24"/>
            <w:szCs w:val="24"/>
            <w:u w:val="none"/>
            <w:lang w:val="en-GB" w:eastAsia="en-US"/>
          </w:rPr>
          <w:t>REFERENCES</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41</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59" w:history="1">
        <w:r w:rsidR="00E21B68" w:rsidRPr="00626F7B">
          <w:rPr>
            <w:rStyle w:val="Hyperlink"/>
            <w:rFonts w:eastAsia="Calibri"/>
            <w:noProof/>
            <w:color w:val="auto"/>
            <w:sz w:val="24"/>
            <w:szCs w:val="24"/>
            <w:u w:val="none"/>
            <w:lang w:val="en-GB" w:eastAsia="en-US"/>
          </w:rPr>
          <w:t>APPENDIX A</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44</w:t>
        </w:r>
      </w:hyperlink>
    </w:p>
    <w:p w:rsidR="00AC7EB0" w:rsidRPr="00626F7B" w:rsidRDefault="00E048EF">
      <w:pPr>
        <w:tabs>
          <w:tab w:val="right" w:leader="dot" w:pos="9340"/>
        </w:tabs>
        <w:spacing w:before="120" w:after="100"/>
        <w:jc w:val="both"/>
        <w:rPr>
          <w:rFonts w:ascii="Times New Roman" w:hAnsi="Times New Roman"/>
          <w:b/>
          <w:bCs/>
          <w:sz w:val="24"/>
          <w:szCs w:val="24"/>
        </w:rPr>
      </w:pPr>
      <w:hyperlink w:anchor="_Toc23736560" w:history="1">
        <w:r w:rsidR="00E21B68" w:rsidRPr="00626F7B">
          <w:rPr>
            <w:rStyle w:val="Hyperlink"/>
            <w:rFonts w:eastAsia="Calibri"/>
            <w:noProof/>
            <w:color w:val="auto"/>
            <w:sz w:val="24"/>
            <w:szCs w:val="24"/>
            <w:u w:val="none"/>
            <w:lang w:val="en-GB" w:eastAsia="en-US"/>
          </w:rPr>
          <w:t>APPENDIX B</w:t>
        </w:r>
        <w:r w:rsidR="00E21B68" w:rsidRPr="00626F7B">
          <w:rPr>
            <w:rFonts w:ascii="Times New Roman" w:hAnsi="Times New Roman"/>
            <w:sz w:val="24"/>
            <w:szCs w:val="24"/>
          </w:rPr>
          <w:tab/>
        </w:r>
        <w:r w:rsidR="00E21B68" w:rsidRPr="00626F7B">
          <w:rPr>
            <w:rFonts w:ascii="Times New Roman" w:eastAsia="Calibri" w:hAnsi="Times New Roman"/>
            <w:noProof/>
            <w:sz w:val="24"/>
            <w:szCs w:val="24"/>
            <w:lang w:val="en-GB" w:eastAsia="en-US"/>
          </w:rPr>
          <w:t>48</w:t>
        </w:r>
      </w:hyperlink>
    </w:p>
    <w:p w:rsidR="00AC7EB0" w:rsidRDefault="00AC7EB0">
      <w:pPr>
        <w:tabs>
          <w:tab w:val="right" w:leader="dot" w:pos="9340"/>
        </w:tabs>
        <w:spacing w:before="120" w:after="100"/>
        <w:jc w:val="both"/>
        <w:rPr>
          <w:rFonts w:ascii="Times New Roman" w:hAnsi="Times New Roman"/>
          <w:b/>
          <w:bCs/>
          <w:sz w:val="24"/>
          <w:szCs w:val="24"/>
        </w:rPr>
      </w:pPr>
    </w:p>
    <w:p w:rsidR="00626F7B" w:rsidRDefault="00626F7B">
      <w:pPr>
        <w:tabs>
          <w:tab w:val="right" w:leader="dot" w:pos="9340"/>
        </w:tabs>
        <w:spacing w:before="120" w:after="100"/>
        <w:jc w:val="both"/>
        <w:rPr>
          <w:rFonts w:ascii="Times New Roman" w:hAnsi="Times New Roman"/>
          <w:b/>
          <w:bCs/>
          <w:sz w:val="24"/>
          <w:szCs w:val="24"/>
        </w:rPr>
      </w:pPr>
    </w:p>
    <w:p w:rsidR="00626F7B" w:rsidRDefault="00626F7B">
      <w:pPr>
        <w:tabs>
          <w:tab w:val="right" w:leader="dot" w:pos="9340"/>
        </w:tabs>
        <w:spacing w:before="120" w:after="100"/>
        <w:jc w:val="both"/>
        <w:rPr>
          <w:rFonts w:ascii="Times New Roman" w:hAnsi="Times New Roman"/>
          <w:b/>
          <w:bCs/>
          <w:sz w:val="24"/>
          <w:szCs w:val="24"/>
        </w:rPr>
      </w:pPr>
    </w:p>
    <w:p w:rsidR="00626F7B" w:rsidRDefault="00626F7B">
      <w:pPr>
        <w:tabs>
          <w:tab w:val="right" w:leader="dot" w:pos="9340"/>
        </w:tabs>
        <w:spacing w:before="120" w:after="100"/>
        <w:jc w:val="both"/>
        <w:rPr>
          <w:rFonts w:ascii="Times New Roman" w:hAnsi="Times New Roman"/>
          <w:b/>
          <w:bCs/>
          <w:sz w:val="24"/>
          <w:szCs w:val="24"/>
        </w:rPr>
      </w:pPr>
    </w:p>
    <w:p w:rsidR="00626F7B" w:rsidRDefault="00626F7B">
      <w:pPr>
        <w:tabs>
          <w:tab w:val="right" w:leader="dot" w:pos="9340"/>
        </w:tabs>
        <w:spacing w:before="120" w:after="100"/>
        <w:jc w:val="both"/>
        <w:rPr>
          <w:rFonts w:ascii="Times New Roman" w:hAnsi="Times New Roman"/>
          <w:b/>
          <w:bCs/>
          <w:sz w:val="24"/>
          <w:szCs w:val="24"/>
        </w:rPr>
      </w:pPr>
    </w:p>
    <w:p w:rsidR="00626F7B" w:rsidRDefault="00626F7B">
      <w:pPr>
        <w:tabs>
          <w:tab w:val="right" w:leader="dot" w:pos="9340"/>
        </w:tabs>
        <w:spacing w:before="120" w:after="100"/>
        <w:jc w:val="both"/>
        <w:rPr>
          <w:rFonts w:ascii="Times New Roman" w:hAnsi="Times New Roman"/>
          <w:b/>
          <w:bCs/>
          <w:sz w:val="24"/>
          <w:szCs w:val="24"/>
        </w:rPr>
      </w:pPr>
    </w:p>
    <w:p w:rsidR="00626F7B" w:rsidRDefault="00626F7B">
      <w:pPr>
        <w:tabs>
          <w:tab w:val="right" w:leader="dot" w:pos="9340"/>
        </w:tabs>
        <w:spacing w:before="120" w:after="100"/>
        <w:jc w:val="both"/>
        <w:rPr>
          <w:rFonts w:ascii="Times New Roman" w:hAnsi="Times New Roman"/>
          <w:b/>
          <w:bCs/>
          <w:sz w:val="24"/>
          <w:szCs w:val="24"/>
        </w:rPr>
      </w:pPr>
    </w:p>
    <w:p w:rsidR="00626F7B" w:rsidRPr="00626F7B" w:rsidRDefault="00626F7B" w:rsidP="00626F7B">
      <w:pPr>
        <w:tabs>
          <w:tab w:val="right" w:leader="dot" w:pos="9340"/>
        </w:tabs>
        <w:spacing w:before="120" w:after="100"/>
        <w:jc w:val="center"/>
        <w:rPr>
          <w:rFonts w:ascii="Times New Roman" w:hAnsi="Times New Roman"/>
          <w:b/>
          <w:bCs/>
          <w:sz w:val="24"/>
          <w:szCs w:val="24"/>
        </w:rPr>
      </w:pPr>
    </w:p>
    <w:p w:rsidR="00AC7EB0" w:rsidRPr="00626F7B" w:rsidRDefault="00E21B68" w:rsidP="00626F7B">
      <w:pPr>
        <w:tabs>
          <w:tab w:val="right" w:leader="dot" w:pos="9340"/>
        </w:tabs>
        <w:spacing w:before="120" w:after="100"/>
        <w:jc w:val="center"/>
        <w:rPr>
          <w:rFonts w:ascii="Times New Roman" w:hAnsi="Times New Roman"/>
          <w:b/>
          <w:bCs/>
          <w:sz w:val="24"/>
          <w:szCs w:val="24"/>
        </w:rPr>
      </w:pPr>
      <w:r w:rsidRPr="00626F7B">
        <w:rPr>
          <w:rFonts w:ascii="Times New Roman" w:hAnsi="Times New Roman"/>
          <w:b/>
          <w:bCs/>
          <w:sz w:val="24"/>
          <w:szCs w:val="24"/>
        </w:rPr>
        <w:t>ABSTRACT</w:t>
      </w:r>
    </w:p>
    <w:p w:rsidR="00AC7EB0" w:rsidRPr="00626F7B" w:rsidRDefault="00E21B68">
      <w:pPr>
        <w:tabs>
          <w:tab w:val="right" w:leader="dot" w:pos="9340"/>
        </w:tabs>
        <w:spacing w:before="120" w:after="100"/>
        <w:jc w:val="both"/>
        <w:rPr>
          <w:rFonts w:ascii="Times New Roman" w:hAnsi="Times New Roman"/>
          <w:i/>
          <w:sz w:val="24"/>
          <w:szCs w:val="24"/>
        </w:rPr>
      </w:pPr>
      <w:r w:rsidRPr="00626F7B">
        <w:rPr>
          <w:rFonts w:ascii="Times New Roman" w:hAnsi="Times New Roman"/>
          <w:i/>
          <w:sz w:val="24"/>
          <w:szCs w:val="24"/>
        </w:rPr>
        <w:t xml:space="preserve">Firm specific characteristics have been identified to have an immeasurable role in enhancing the financial performance of companies, but available literatures in this area are mixed and inconclusive. Owing to these mixed and inconclusive findings, the study therefore investigates the impact of firm characteristics on the financial performance of listed insurance firms in Nigeria. Financial performance is the dependent variable while, firm size, liquidity and leverage are independent variables. The population of the study consists of (47) listed insurance firms as at 31st December 2021.Eleven (11) of the listed insurance firms are selected to form the sample of the study for the period of five years (2017-2021). The study employed multiple regressions as tool for analysis. Secondary data obtained from the financial statements of the companies were analyzed. Panel data techniques (fixed and random effects model) were utilized to investigate the impact of firm characteristics on financial performance and </w:t>
      </w:r>
      <w:proofErr w:type="spellStart"/>
      <w:r w:rsidRPr="00626F7B">
        <w:rPr>
          <w:rFonts w:ascii="Times New Roman" w:hAnsi="Times New Roman"/>
          <w:i/>
          <w:sz w:val="24"/>
          <w:szCs w:val="24"/>
        </w:rPr>
        <w:t>Hausman</w:t>
      </w:r>
      <w:proofErr w:type="spellEnd"/>
      <w:r w:rsidRPr="00626F7B">
        <w:rPr>
          <w:rFonts w:ascii="Times New Roman" w:hAnsi="Times New Roman"/>
          <w:i/>
          <w:sz w:val="24"/>
          <w:szCs w:val="24"/>
        </w:rPr>
        <w:t xml:space="preserve"> specification confirmed that random effect model is more appropriate. The result shows that firm </w:t>
      </w:r>
      <w:proofErr w:type="gramStart"/>
      <w:r w:rsidRPr="00626F7B">
        <w:rPr>
          <w:rFonts w:ascii="Times New Roman" w:hAnsi="Times New Roman"/>
          <w:i/>
          <w:sz w:val="24"/>
          <w:szCs w:val="24"/>
        </w:rPr>
        <w:t>size ,liquidity</w:t>
      </w:r>
      <w:proofErr w:type="gramEnd"/>
      <w:r w:rsidRPr="00626F7B">
        <w:rPr>
          <w:rFonts w:ascii="Times New Roman" w:hAnsi="Times New Roman"/>
          <w:i/>
          <w:sz w:val="24"/>
          <w:szCs w:val="24"/>
        </w:rPr>
        <w:t>, and leverage are the most important determinants of financial performance. Hence, firm size</w:t>
      </w:r>
      <w:proofErr w:type="gramStart"/>
      <w:r w:rsidRPr="00626F7B">
        <w:rPr>
          <w:rFonts w:ascii="Times New Roman" w:hAnsi="Times New Roman"/>
          <w:i/>
          <w:sz w:val="24"/>
          <w:szCs w:val="24"/>
        </w:rPr>
        <w:t>,  and</w:t>
      </w:r>
      <w:proofErr w:type="gramEnd"/>
      <w:r w:rsidRPr="00626F7B">
        <w:rPr>
          <w:rFonts w:ascii="Times New Roman" w:hAnsi="Times New Roman"/>
          <w:i/>
          <w:sz w:val="24"/>
          <w:szCs w:val="24"/>
        </w:rPr>
        <w:t xml:space="preserve"> leverage are negatively related. In contrast, liquidity ratio is positively and significantly related with financial performance. Lastly, age of insurance company is not significantly related with financial performance of listed insurance firms in Nigeria. For insurance companies to achieve a greater profit and competitiveness in the market, it is therefore recommended that the companies should conduct careful evaluation and take into consideration firm specific characteristics (firm size, firm liquidity and firm leverage) that influence the financial performance of the company before making major business decision as this will go a long way in improving their financial performance.</w:t>
      </w:r>
    </w:p>
    <w:p w:rsidR="00AC7EB0" w:rsidRPr="00626F7B" w:rsidRDefault="00AC7EB0">
      <w:pPr>
        <w:tabs>
          <w:tab w:val="right" w:leader="dot" w:pos="9340"/>
        </w:tabs>
        <w:spacing w:before="120" w:after="100"/>
        <w:jc w:val="both"/>
        <w:rPr>
          <w:rFonts w:ascii="Times New Roman" w:hAnsi="Times New Roman"/>
          <w:b/>
          <w:bCs/>
          <w:sz w:val="24"/>
          <w:szCs w:val="24"/>
        </w:rPr>
      </w:pPr>
    </w:p>
    <w:p w:rsidR="00AC7EB0" w:rsidRDefault="00AC7EB0">
      <w:pPr>
        <w:tabs>
          <w:tab w:val="right" w:leader="dot" w:pos="9340"/>
        </w:tabs>
        <w:spacing w:before="120" w:after="100"/>
        <w:jc w:val="both"/>
        <w:rPr>
          <w:rFonts w:ascii="Times New Roman" w:hAnsi="Times New Roman"/>
          <w:b/>
          <w:bCs/>
          <w:sz w:val="24"/>
          <w:szCs w:val="24"/>
        </w:rPr>
      </w:pPr>
    </w:p>
    <w:p w:rsidR="00E44F7A" w:rsidRDefault="00E44F7A">
      <w:pPr>
        <w:tabs>
          <w:tab w:val="right" w:leader="dot" w:pos="9340"/>
        </w:tabs>
        <w:spacing w:before="120" w:after="100"/>
        <w:jc w:val="both"/>
        <w:rPr>
          <w:rFonts w:ascii="Times New Roman" w:hAnsi="Times New Roman"/>
          <w:b/>
          <w:bCs/>
          <w:sz w:val="24"/>
          <w:szCs w:val="24"/>
        </w:rPr>
        <w:sectPr w:rsidR="00E44F7A" w:rsidSect="00E44F7A">
          <w:footerReference w:type="default" r:id="rId9"/>
          <w:pgSz w:w="12240" w:h="15840"/>
          <w:pgMar w:top="1440" w:right="1440" w:bottom="1440" w:left="1440" w:header="720" w:footer="720" w:gutter="0"/>
          <w:pgNumType w:fmt="lowerRoman"/>
          <w:cols w:space="720"/>
          <w:docGrid w:linePitch="360"/>
        </w:sectPr>
      </w:pPr>
    </w:p>
    <w:p w:rsidR="00AC7EB0" w:rsidRPr="00626F7B" w:rsidRDefault="00E21B68">
      <w:pPr>
        <w:keepNext/>
        <w:keepLines/>
        <w:spacing w:after="120"/>
        <w:jc w:val="center"/>
        <w:outlineLvl w:val="0"/>
        <w:rPr>
          <w:rFonts w:ascii="Times New Roman" w:hAnsi="Times New Roman"/>
          <w:b/>
          <w:bCs/>
          <w:sz w:val="24"/>
          <w:szCs w:val="24"/>
        </w:rPr>
      </w:pPr>
      <w:bookmarkStart w:id="12" w:name="_Toc23736520"/>
      <w:r w:rsidRPr="00626F7B">
        <w:rPr>
          <w:rFonts w:ascii="Times New Roman" w:hAnsi="Times New Roman"/>
          <w:b/>
          <w:bCs/>
          <w:sz w:val="24"/>
          <w:szCs w:val="24"/>
          <w:lang w:val="en-GB"/>
        </w:rPr>
        <w:lastRenderedPageBreak/>
        <w:t>CHAPTER</w:t>
      </w:r>
      <w:bookmarkEnd w:id="12"/>
      <w:r w:rsidRPr="00626F7B">
        <w:rPr>
          <w:rFonts w:ascii="Times New Roman" w:hAnsi="Times New Roman"/>
          <w:b/>
          <w:bCs/>
          <w:sz w:val="24"/>
          <w:szCs w:val="24"/>
          <w:lang w:val="en-GB"/>
        </w:rPr>
        <w:t xml:space="preserve"> ONE</w:t>
      </w:r>
    </w:p>
    <w:p w:rsidR="00AC7EB0" w:rsidRPr="00626F7B" w:rsidRDefault="00E21B68">
      <w:pPr>
        <w:keepNext/>
        <w:keepLines/>
        <w:spacing w:after="120"/>
        <w:jc w:val="center"/>
        <w:outlineLvl w:val="0"/>
        <w:rPr>
          <w:rFonts w:ascii="Times New Roman" w:hAnsi="Times New Roman"/>
          <w:b/>
          <w:bCs/>
          <w:sz w:val="24"/>
          <w:szCs w:val="24"/>
        </w:rPr>
      </w:pPr>
      <w:bookmarkStart w:id="13" w:name="_Toc23736521"/>
      <w:r w:rsidRPr="00626F7B">
        <w:rPr>
          <w:rFonts w:ascii="Times New Roman" w:hAnsi="Times New Roman"/>
          <w:b/>
          <w:bCs/>
          <w:sz w:val="24"/>
          <w:szCs w:val="24"/>
          <w:lang w:val="en-GB"/>
        </w:rPr>
        <w:t>INTRODUCTION</w:t>
      </w:r>
      <w:bookmarkEnd w:id="13"/>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eastAsia="TimesNewRoman" w:hAnsi="Times New Roman"/>
          <w:b/>
          <w:bCs/>
          <w:sz w:val="24"/>
          <w:szCs w:val="24"/>
          <w:lang w:val="en-GB" w:eastAsia="en-US"/>
        </w:rPr>
        <w:t xml:space="preserve"> </w:t>
      </w:r>
      <w:bookmarkStart w:id="14" w:name="_Toc23736522"/>
      <w:r w:rsidRPr="00626F7B">
        <w:rPr>
          <w:rFonts w:ascii="Times New Roman" w:eastAsia="TimesNewRoman" w:hAnsi="Times New Roman"/>
          <w:b/>
          <w:bCs/>
          <w:sz w:val="24"/>
          <w:szCs w:val="24"/>
          <w:lang w:val="en-GB" w:eastAsia="en-US"/>
        </w:rPr>
        <w:t>1.1</w:t>
      </w:r>
      <w:bookmarkEnd w:id="14"/>
      <w:r w:rsidRPr="00626F7B">
        <w:rPr>
          <w:rFonts w:ascii="Times New Roman" w:eastAsia="TimesNewRoman" w:hAnsi="Times New Roman"/>
          <w:b/>
          <w:bCs/>
          <w:sz w:val="24"/>
          <w:szCs w:val="24"/>
          <w:lang w:val="en-GB" w:eastAsia="en-US"/>
        </w:rPr>
        <w:t xml:space="preserve"> Background of the Study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Performance is the result of the fulfillment of the tasks assigned. Company performance describes how individuals in the company try to achieve a goal. Company performance illustrates the magnitude of the results in a process that has been achieved compared with the company’s goal. Financial performance is a determinant of an organization’s income, profits, increase in value as evidenced by the appreciation in the entity’s worthiness (</w:t>
      </w:r>
      <w:proofErr w:type="spellStart"/>
      <w:r w:rsidRPr="00626F7B">
        <w:rPr>
          <w:rFonts w:ascii="Times New Roman" w:hAnsi="Times New Roman"/>
          <w:sz w:val="24"/>
          <w:szCs w:val="24"/>
        </w:rPr>
        <w:t>Asimakopoulos</w:t>
      </w:r>
      <w:proofErr w:type="spellEnd"/>
      <w:r w:rsidRPr="00626F7B">
        <w:rPr>
          <w:rFonts w:ascii="Times New Roman" w:hAnsi="Times New Roman"/>
          <w:sz w:val="24"/>
          <w:szCs w:val="24"/>
        </w:rPr>
        <w:t xml:space="preserve">, </w:t>
      </w:r>
      <w:proofErr w:type="spellStart"/>
      <w:r w:rsidRPr="00626F7B">
        <w:rPr>
          <w:rFonts w:ascii="Times New Roman" w:hAnsi="Times New Roman"/>
          <w:sz w:val="24"/>
          <w:szCs w:val="24"/>
        </w:rPr>
        <w:t>Samitas</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Papadogonas</w:t>
      </w:r>
      <w:proofErr w:type="spellEnd"/>
      <w:r w:rsidRPr="00626F7B">
        <w:rPr>
          <w:rFonts w:ascii="Times New Roman" w:hAnsi="Times New Roman"/>
          <w:sz w:val="24"/>
          <w:szCs w:val="24"/>
        </w:rPr>
        <w:t xml:space="preserve">, 2019).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Financial performance was measured differently by different researchers, but in a wider perspective four (4) major groups of accounting ratios were used to measure financial performance. According to </w:t>
      </w:r>
      <w:proofErr w:type="spellStart"/>
      <w:r w:rsidRPr="00626F7B">
        <w:rPr>
          <w:rFonts w:ascii="Times New Roman" w:hAnsi="Times New Roman"/>
          <w:sz w:val="24"/>
          <w:szCs w:val="24"/>
        </w:rPr>
        <w:t>Radut</w:t>
      </w:r>
      <w:proofErr w:type="spellEnd"/>
      <w:r w:rsidRPr="00626F7B">
        <w:rPr>
          <w:rFonts w:ascii="Times New Roman" w:hAnsi="Times New Roman"/>
          <w:sz w:val="24"/>
          <w:szCs w:val="24"/>
        </w:rPr>
        <w:t xml:space="preserve"> (2018), the most argued measures that provide an important view and complex understanding of the financial performance of a company are Profitability ratios, Leverage ratios, Liquidity ratios and Efficiency ratios.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The term 'Liquidity' refers to the ability of a firm to meet its short-term maturing obligations within one year. The Liquidity resources of a firm may be kept in various forms: cash in hand and cash at bank in current assets, reserve drawing power under a cash credit or overdraft arrangement and short term deposits. Cash balances in current account provide the highest degree of liquidity. A firm can maintain liquidity if it holds assets that could be shifted or sold quickly with minimum transaction cost and loss in value. The test of liquidity is the ability of the firm to meet its cash obligations when they are due and to exploit sudden opportunities in the market. Whenever one speaks of a firm's liquidity, one tries to measure firm's ability to meet expected and unexpected cash requirements, expand its assets, reduce its liabilities or cover any operating losses (</w:t>
      </w:r>
      <w:proofErr w:type="spellStart"/>
      <w:r w:rsidRPr="00626F7B">
        <w:rPr>
          <w:rFonts w:ascii="Times New Roman" w:hAnsi="Times New Roman"/>
          <w:sz w:val="24"/>
          <w:szCs w:val="24"/>
        </w:rPr>
        <w:t>Amengor</w:t>
      </w:r>
      <w:proofErr w:type="spellEnd"/>
      <w:r w:rsidRPr="00626F7B">
        <w:rPr>
          <w:rFonts w:ascii="Times New Roman" w:hAnsi="Times New Roman"/>
          <w:sz w:val="24"/>
          <w:szCs w:val="24"/>
        </w:rPr>
        <w:t xml:space="preserve"> 2017).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Brown (2020), Stated that Firm size refers to how large or small firm is measures by the firm’s market value. Therefore, firm size can be concluded as how large a company is reflected by its total asset, sales, or market capitalization. According to Vieira (2018), Size affect smaller firms (measured by total assets or total capitalization) tend to out- perform the market even when returns are adjusted for risk. According to Haugen (2015), Firm size is a picture of large or small </w:t>
      </w:r>
      <w:r w:rsidRPr="00626F7B">
        <w:rPr>
          <w:rFonts w:ascii="Times New Roman" w:hAnsi="Times New Roman"/>
          <w:sz w:val="24"/>
          <w:szCs w:val="24"/>
        </w:rPr>
        <w:lastRenderedPageBreak/>
        <w:t>companies that appear in the value of total assets, and it’s measured by logarithm of total assets. From the statement above, we can conclude that Firm size is describes how large or small of a company measured by its total assets or by its total capitalization.</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The importance of insurance companies become more obvious for businesses and individuals as they indemnify business losses, thereby safeguarding economic activities in the society from collapse. Insurers provide economic and social benefits in the society not only by prevention of losses, but through reduction in anxiety and fear, increase employment and also through accumulated premium generated for long term investment. Thus, like any other industry, insurance companies are expected to continue improving their performance so as to sustain their role in the society.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The performance of any business firm not only plays the role to increase the market value of that specific firm but also leads toward the growth of the whole sector and the overall success of the economy (Ahmed, Naveed &amp; Usman). In this regards, a sound financial management should be consistent with the drives to improve and increase profitability so as to meet the goal of individual firm owners. The primary desire of any firm is to earn more profit and enhance the wealth of its stakeholders (</w:t>
      </w:r>
      <w:proofErr w:type="spellStart"/>
      <w:r w:rsidRPr="00626F7B">
        <w:rPr>
          <w:rFonts w:ascii="Times New Roman" w:hAnsi="Times New Roman"/>
          <w:sz w:val="24"/>
          <w:szCs w:val="24"/>
        </w:rPr>
        <w:t>Gitman</w:t>
      </w:r>
      <w:proofErr w:type="spellEnd"/>
      <w:r w:rsidRPr="00626F7B">
        <w:rPr>
          <w:rFonts w:ascii="Times New Roman" w:hAnsi="Times New Roman"/>
          <w:sz w:val="24"/>
          <w:szCs w:val="24"/>
        </w:rPr>
        <w:t>, 2017). However due to challenges in internal and external environment, most firms are unable to meet their goals. In other words, performance is a function of the ability of an organization to gain and manage its resources in several different ways so as to develop competitive advantages (</w:t>
      </w:r>
      <w:proofErr w:type="spellStart"/>
      <w:r w:rsidRPr="00626F7B">
        <w:rPr>
          <w:rFonts w:ascii="Times New Roman" w:hAnsi="Times New Roman"/>
          <w:sz w:val="24"/>
          <w:szCs w:val="24"/>
        </w:rPr>
        <w:t>Iswatia</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Anshoria</w:t>
      </w:r>
      <w:proofErr w:type="spellEnd"/>
      <w:r w:rsidRPr="00626F7B">
        <w:rPr>
          <w:rFonts w:ascii="Times New Roman" w:hAnsi="Times New Roman"/>
          <w:sz w:val="24"/>
          <w:szCs w:val="24"/>
        </w:rPr>
        <w:t>, 2017).</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The performance of insurance companies could be affected by both internal and external factors. The internal factors are those management controllable factors which account for the inter-firm differences in profitability. On the other hand, external factors are uncontrollable factors which affect firms decision and which management have no control over. However, factors such as growth in money supply, interest rate, inflation rate and gross domestic product are macroeconomic or market-specific factors which are out of control of management. Generally, a </w:t>
      </w:r>
      <w:proofErr w:type="spellStart"/>
      <w:r w:rsidRPr="00626F7B">
        <w:rPr>
          <w:rFonts w:ascii="Times New Roman" w:hAnsi="Times New Roman"/>
          <w:sz w:val="24"/>
          <w:szCs w:val="24"/>
        </w:rPr>
        <w:t>firm‟s</w:t>
      </w:r>
      <w:proofErr w:type="spellEnd"/>
      <w:r w:rsidRPr="00626F7B">
        <w:rPr>
          <w:rFonts w:ascii="Times New Roman" w:hAnsi="Times New Roman"/>
          <w:sz w:val="24"/>
          <w:szCs w:val="24"/>
        </w:rPr>
        <w:t xml:space="preserve"> performance can be estimated using firm attributes as a major determinants of insurance profitability. These attributes are firm size, underwriting risk, leverage, age, growth rate of written insurance premium as well as institution and political environment which plays vital roles besides firm specific factors of organization behavior</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lastRenderedPageBreak/>
        <w:t xml:space="preserve">In line with the above explanation, the internal factors which focus on </w:t>
      </w:r>
      <w:proofErr w:type="spellStart"/>
      <w:r w:rsidRPr="00626F7B">
        <w:rPr>
          <w:rFonts w:ascii="Times New Roman" w:hAnsi="Times New Roman"/>
          <w:sz w:val="24"/>
          <w:szCs w:val="24"/>
        </w:rPr>
        <w:t>insurer‟s</w:t>
      </w:r>
      <w:proofErr w:type="spellEnd"/>
      <w:r w:rsidRPr="00626F7B">
        <w:rPr>
          <w:rFonts w:ascii="Times New Roman" w:hAnsi="Times New Roman"/>
          <w:sz w:val="24"/>
          <w:szCs w:val="24"/>
        </w:rPr>
        <w:t xml:space="preserve"> specific characteristics are grouped into financial and non-financial variables. The financial characteristics are variables which can be derived from the financial statement and profit and loss of insurance companies. These include firm size, firm liquidity and firm leverage. On the other hand, non-financial characteristics are those variables which cannot be obtained from the financial statement and profit and loss of insurance companies. They comprise of age of the firm, management competencies, and scope of operation. Although management competencies lead to good financial performance, it is difficult if not impossible to assess management competencies directly because it is assumed that such competencies will be reflected in the operational performance of insurance firms. This study therefore combined three financial variables (firm size, firm liquidity, and firm leverage) coupled with one non-financial variable which is age of the firm as proxies for firm specific characteristics against the financial performance of listed insurance firms in Nigeria. This study therefore embarks on empirical investigation to find out those firm specific attributes that affect the financial performance of listed insurance firms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 xml:space="preserve"> 1.2 Statement of the Research Problem</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Insurance industry plays a crucial role in fostering commercial and infrastructural businesses. From the latter perspective, it promotes financial and social stability; mobilizes and channels savings; supports trade, commerce and entrepreneurial activity and improves the quality of the lives of individuals and the overall wellbeing in a country (Malik, 2011). To achieve this role, insurance companies are expected to be financially strong and solvent enough through profitability in their operations.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The poor performance of insurance firms in Nigeria as noted by </w:t>
      </w:r>
      <w:proofErr w:type="spellStart"/>
      <w:r w:rsidRPr="00626F7B">
        <w:rPr>
          <w:rFonts w:ascii="Times New Roman" w:hAnsi="Times New Roman"/>
          <w:sz w:val="24"/>
          <w:szCs w:val="24"/>
        </w:rPr>
        <w:t>Agabi</w:t>
      </w:r>
      <w:proofErr w:type="spellEnd"/>
      <w:r w:rsidRPr="00626F7B">
        <w:rPr>
          <w:rFonts w:ascii="Times New Roman" w:hAnsi="Times New Roman"/>
          <w:sz w:val="24"/>
          <w:szCs w:val="24"/>
        </w:rPr>
        <w:t xml:space="preserve"> (2009) stemmed from several years of non-payment of claims by underwriting firms. This tradition of defaulting in claims by insurance firms in Nigeria resulted in reduction of their goodwill which translated to poor image of the sector and as a result, confidence in the sector seems to have eroded significantly. As such, Nigerians no longer consider insuring their valuables due to confidence crisis in the sector. In Nigeria today, there are evidence of performance of several industries such as banking and other financial institutions, however, the insurance sector is not responding </w:t>
      </w:r>
      <w:r w:rsidRPr="00626F7B">
        <w:rPr>
          <w:rFonts w:ascii="Times New Roman" w:hAnsi="Times New Roman"/>
          <w:sz w:val="24"/>
          <w:szCs w:val="24"/>
        </w:rPr>
        <w:lastRenderedPageBreak/>
        <w:t>appropriately to economic growth due to confidence crises in the sector. This implies that the overall financial performance of insurance firms in Nigeria is weak except for those who have diverse sources of investment.</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Measuring the financial performance of insurance companies has therefore gained significant attention in the developed and some developing countries in the area of business and corporate finance literature. As underwriters, these companies are not only providing good mechanism for transferring risk but also help to boost entrepreneurial confidence in appropriate way so as to support investment growth and general economic activities.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Profitability is a vital concern to all groups who have a direct or indirect interest in the firm. In spite of these vital roles that profit plays in the going concern of insurance firms, the profitability status of most insurance firms operating in Nigeria in relation to firm size, firm liquidity and leverage of the firm have not attracted much attention of researchers in area of finance. This may be attributed to lack of thorough evaluation of factors that play critical role in profit realization of insurance firms in Nigeria. Therefore, it is of interest to know the extent to which firm specific characteristics (firm size, firm leverage and firm liquidity) affect the financial performance of listed insurance firms in Nigeria. The firm specific characteristics of the insurance firms are to be assessed to provide valuable information in regards to their effects on performance.</w:t>
      </w:r>
    </w:p>
    <w:p w:rsidR="00AC7EB0" w:rsidRPr="00626F7B" w:rsidRDefault="00E21B68" w:rsidP="00626F7B">
      <w:pPr>
        <w:keepNext/>
        <w:keepLines/>
        <w:spacing w:before="440" w:after="240"/>
        <w:jc w:val="both"/>
        <w:outlineLvl w:val="1"/>
        <w:rPr>
          <w:rFonts w:ascii="Times New Roman" w:hAnsi="Times New Roman"/>
          <w:b/>
          <w:bCs/>
          <w:sz w:val="24"/>
          <w:szCs w:val="24"/>
        </w:rPr>
      </w:pPr>
      <w:bookmarkStart w:id="15" w:name="_Toc23736525"/>
      <w:r w:rsidRPr="00626F7B">
        <w:rPr>
          <w:rFonts w:ascii="Times New Roman" w:hAnsi="Times New Roman"/>
          <w:b/>
          <w:bCs/>
          <w:sz w:val="24"/>
          <w:szCs w:val="24"/>
          <w:lang w:val="en-GB" w:eastAsia="en-US"/>
        </w:rPr>
        <w:t>1.</w:t>
      </w:r>
      <w:bookmarkEnd w:id="15"/>
      <w:r w:rsidRPr="00626F7B">
        <w:rPr>
          <w:rFonts w:ascii="Times New Roman" w:hAnsi="Times New Roman"/>
          <w:b/>
          <w:bCs/>
          <w:sz w:val="24"/>
          <w:szCs w:val="24"/>
          <w:lang w:val="en-GB" w:eastAsia="en-US"/>
        </w:rPr>
        <w:t>3 Research Question</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The research question expected to be answered by the end of this this work is whether firm characteristics have a significant impact on the financial performance of listed insurance companies in Nigeria. Firm size, firm liquidity and leverage should also be </w:t>
      </w:r>
      <w:r w:rsidR="00E44F7A" w:rsidRPr="00626F7B">
        <w:rPr>
          <w:rFonts w:ascii="Times New Roman" w:eastAsia="Calibri" w:hAnsi="Times New Roman"/>
          <w:sz w:val="24"/>
          <w:szCs w:val="24"/>
          <w:lang w:val="en-GB" w:eastAsia="en-US"/>
        </w:rPr>
        <w:t>analysed</w:t>
      </w:r>
      <w:r w:rsidRPr="00626F7B">
        <w:rPr>
          <w:rFonts w:ascii="Times New Roman" w:eastAsia="Calibri" w:hAnsi="Times New Roman"/>
          <w:sz w:val="24"/>
          <w:szCs w:val="24"/>
          <w:lang w:val="en-GB" w:eastAsia="en-US"/>
        </w:rPr>
        <w:t xml:space="preserve"> as a control variable and if such an impact is significant, whether it is positive or negative. In lieu of this, this research is set to answer the following questions:</w:t>
      </w:r>
    </w:p>
    <w:p w:rsidR="00AC7EB0" w:rsidRPr="00626F7B" w:rsidRDefault="00E44F7A" w:rsidP="00626F7B">
      <w:pPr>
        <w:spacing w:line="360" w:lineRule="auto"/>
        <w:jc w:val="both"/>
        <w:rPr>
          <w:rFonts w:ascii="Times New Roman" w:hAnsi="Times New Roman"/>
          <w:b/>
          <w:bCs/>
          <w:sz w:val="24"/>
          <w:szCs w:val="24"/>
        </w:rPr>
      </w:pPr>
      <w:r>
        <w:rPr>
          <w:rFonts w:ascii="Times New Roman" w:eastAsia="Calibri" w:hAnsi="Times New Roman"/>
          <w:sz w:val="24"/>
          <w:szCs w:val="24"/>
          <w:lang w:val="en-GB" w:eastAsia="en-US"/>
        </w:rPr>
        <w:t xml:space="preserve">i. </w:t>
      </w:r>
      <w:r w:rsidR="00E21B68" w:rsidRPr="00626F7B">
        <w:rPr>
          <w:rFonts w:ascii="Times New Roman" w:eastAsia="Calibri" w:hAnsi="Times New Roman"/>
          <w:sz w:val="24"/>
          <w:szCs w:val="24"/>
          <w:lang w:val="en-GB" w:eastAsia="en-US"/>
        </w:rPr>
        <w:t xml:space="preserve">To what extent does firm size influence the financial performance of listed </w:t>
      </w:r>
      <w:r w:rsidRPr="00626F7B">
        <w:rPr>
          <w:rFonts w:ascii="Times New Roman" w:eastAsia="Calibri" w:hAnsi="Times New Roman"/>
          <w:sz w:val="24"/>
          <w:szCs w:val="24"/>
          <w:lang w:val="en-GB" w:eastAsia="en-US"/>
        </w:rPr>
        <w:t>insurance</w:t>
      </w:r>
      <w:r w:rsidR="00E21B68" w:rsidRPr="00626F7B">
        <w:rPr>
          <w:rFonts w:ascii="Times New Roman" w:eastAsia="Calibri" w:hAnsi="Times New Roman"/>
          <w:sz w:val="24"/>
          <w:szCs w:val="24"/>
          <w:lang w:val="en-GB" w:eastAsia="en-US"/>
        </w:rPr>
        <w:t xml:space="preserve"> companies in Nigeria?</w:t>
      </w:r>
    </w:p>
    <w:p w:rsidR="00AC7EB0" w:rsidRPr="00626F7B" w:rsidRDefault="00E21B68" w:rsidP="00626F7B">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ii. What is the relationship between firm leverage and financial performance of listed insurance companies in Nigeria?</w:t>
      </w:r>
    </w:p>
    <w:p w:rsidR="00AC7EB0" w:rsidRPr="00626F7B" w:rsidRDefault="00E21B68" w:rsidP="00626F7B">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 xml:space="preserve">iii. How does firm liquidity impact the financial performance of listed insurance </w:t>
      </w:r>
      <w:r w:rsidR="00E44F7A" w:rsidRPr="00626F7B">
        <w:rPr>
          <w:rFonts w:ascii="Times New Roman" w:eastAsia="Calibri" w:hAnsi="Times New Roman"/>
          <w:sz w:val="24"/>
          <w:szCs w:val="24"/>
          <w:lang w:val="en-GB" w:eastAsia="en-US"/>
        </w:rPr>
        <w:t>companies in</w:t>
      </w:r>
      <w:r w:rsidRPr="00626F7B">
        <w:rPr>
          <w:rFonts w:ascii="Times New Roman" w:eastAsia="Calibri" w:hAnsi="Times New Roman"/>
          <w:sz w:val="24"/>
          <w:szCs w:val="24"/>
          <w:lang w:val="en-GB" w:eastAsia="en-US"/>
        </w:rPr>
        <w:t xml:space="preserve">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1.4 Research Objectives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The study was guided by two broad research objectives, namely the general objective and specific objectives.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1.4.1 General Objective</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The general objective of this study was to investigate the impact of firm characteristics on the financial performance of listed </w:t>
      </w:r>
      <w:proofErr w:type="spellStart"/>
      <w:r w:rsidRPr="00626F7B">
        <w:rPr>
          <w:rFonts w:ascii="Times New Roman" w:hAnsi="Times New Roman"/>
          <w:sz w:val="24"/>
          <w:szCs w:val="24"/>
        </w:rPr>
        <w:t>insuarance</w:t>
      </w:r>
      <w:proofErr w:type="spellEnd"/>
      <w:r w:rsidRPr="00626F7B">
        <w:rPr>
          <w:rFonts w:ascii="Times New Roman" w:hAnsi="Times New Roman"/>
          <w:sz w:val="24"/>
          <w:szCs w:val="24"/>
        </w:rPr>
        <w:t xml:space="preserve"> companies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1.4.2 Specific Objectives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The following were the specific objectives of the study;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i. To examine the impact of firm leverage on the return on asset of the listed insurance companies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ii. To examine the impact of liquidity on the return on asset of the listed insurance companies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iii. To examine the impact of firm size on the return on asset of the listed insurance companies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r w:rsidRPr="00626F7B">
        <w:rPr>
          <w:rFonts w:ascii="Times New Roman" w:hAnsi="Times New Roman"/>
          <w:b/>
          <w:bCs/>
          <w:sz w:val="24"/>
          <w:szCs w:val="24"/>
        </w:rPr>
        <w:t>1.5 Hypotheses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To conduct this study the researcher tested the following hypotheses;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H01: Firm leverage has no significant impact on the return on asset of the listed insurance companies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H02: Firm liquidity has no significant impact on the return on asset of listed insurance companies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lastRenderedPageBreak/>
        <w:t>H03: Firm size has no significant impact on the return on asset of listed insurance companies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1.6 The Scope of the Study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The study investigates the impact of firm characteristics on the financial performance of listed insurance companies in Nigeria. In order to evaluate this impact, the study was conducted for the period of five years that is from 2017 to 2021. The study period emerges from the fact that there were reforms aimed at increased productivity, performance and efficiency in the industry. The period is considered suitable owing to the fact that it marks the beginning of financial reforms where the insurance firms in Nigeria were required to increase their capital base. The study focused on internal factors because they can be easily measured by using data generated from financial statement of insurance firms in Nigeria and they are controllable factors that are within the control of management of listed insurance firms in Nigeria.</w:t>
      </w:r>
      <w:r w:rsidR="00626F7B">
        <w:rPr>
          <w:rFonts w:ascii="Times New Roman" w:hAnsi="Times New Roman"/>
          <w:sz w:val="24"/>
          <w:szCs w:val="24"/>
        </w:rPr>
        <w:t xml:space="preserve"> </w:t>
      </w:r>
      <w:r w:rsidRPr="00626F7B">
        <w:rPr>
          <w:rFonts w:ascii="Times New Roman" w:hAnsi="Times New Roman"/>
          <w:sz w:val="24"/>
          <w:szCs w:val="24"/>
        </w:rPr>
        <w:t>This study covered only three characteristics as variables; the firm size, firm liquidity and firm leverage. The research was confined to 47 insurance companies operating in Nigeria for the period 2017-2021.</w:t>
      </w:r>
    </w:p>
    <w:p w:rsidR="00626F7B" w:rsidRDefault="00E21B68">
      <w:pPr>
        <w:spacing w:line="360" w:lineRule="auto"/>
        <w:rPr>
          <w:rFonts w:ascii="Times New Roman" w:hAnsi="Times New Roman"/>
          <w:sz w:val="24"/>
          <w:szCs w:val="24"/>
        </w:rPr>
      </w:pPr>
      <w:r w:rsidRPr="00626F7B">
        <w:rPr>
          <w:rFonts w:ascii="Times New Roman" w:hAnsi="Times New Roman"/>
          <w:sz w:val="24"/>
          <w:szCs w:val="24"/>
        </w:rPr>
        <w:t xml:space="preserve">        </w:t>
      </w:r>
    </w:p>
    <w:p w:rsidR="00626F7B" w:rsidRDefault="00626F7B">
      <w:pPr>
        <w:spacing w:line="360" w:lineRule="auto"/>
        <w:rPr>
          <w:rFonts w:ascii="Times New Roman" w:hAnsi="Times New Roman"/>
          <w:sz w:val="24"/>
          <w:szCs w:val="24"/>
        </w:rPr>
      </w:pPr>
    </w:p>
    <w:p w:rsidR="00626F7B" w:rsidRDefault="00626F7B">
      <w:pPr>
        <w:spacing w:line="360" w:lineRule="auto"/>
        <w:rPr>
          <w:rFonts w:ascii="Times New Roman" w:hAnsi="Times New Roman"/>
          <w:sz w:val="24"/>
          <w:szCs w:val="24"/>
        </w:rPr>
      </w:pPr>
    </w:p>
    <w:p w:rsidR="00626F7B" w:rsidRDefault="00626F7B">
      <w:pPr>
        <w:spacing w:line="360" w:lineRule="auto"/>
        <w:rPr>
          <w:rFonts w:ascii="Times New Roman" w:hAnsi="Times New Roman"/>
          <w:sz w:val="24"/>
          <w:szCs w:val="24"/>
        </w:rPr>
      </w:pPr>
    </w:p>
    <w:p w:rsidR="00626F7B" w:rsidRDefault="00626F7B">
      <w:pPr>
        <w:spacing w:line="360" w:lineRule="auto"/>
        <w:rPr>
          <w:rFonts w:ascii="Times New Roman" w:hAnsi="Times New Roman"/>
          <w:sz w:val="24"/>
          <w:szCs w:val="24"/>
        </w:rPr>
      </w:pPr>
    </w:p>
    <w:p w:rsidR="00626F7B" w:rsidRDefault="00626F7B">
      <w:pPr>
        <w:spacing w:line="360" w:lineRule="auto"/>
        <w:rPr>
          <w:rFonts w:ascii="Times New Roman" w:hAnsi="Times New Roman"/>
          <w:sz w:val="24"/>
          <w:szCs w:val="24"/>
        </w:rPr>
      </w:pPr>
    </w:p>
    <w:p w:rsidR="00626F7B" w:rsidRDefault="00626F7B">
      <w:pPr>
        <w:spacing w:line="360" w:lineRule="auto"/>
        <w:rPr>
          <w:rFonts w:ascii="Times New Roman" w:hAnsi="Times New Roman"/>
          <w:sz w:val="24"/>
          <w:szCs w:val="24"/>
        </w:rPr>
      </w:pPr>
    </w:p>
    <w:p w:rsidR="00626F7B" w:rsidRDefault="00626F7B">
      <w:pPr>
        <w:spacing w:line="360" w:lineRule="auto"/>
        <w:rPr>
          <w:rFonts w:ascii="Times New Roman" w:hAnsi="Times New Roman"/>
          <w:sz w:val="24"/>
          <w:szCs w:val="24"/>
        </w:rPr>
      </w:pPr>
    </w:p>
    <w:p w:rsidR="00626F7B" w:rsidRDefault="00626F7B">
      <w:pPr>
        <w:spacing w:line="360" w:lineRule="auto"/>
        <w:rPr>
          <w:rFonts w:ascii="Times New Roman" w:hAnsi="Times New Roman"/>
          <w:sz w:val="24"/>
          <w:szCs w:val="24"/>
        </w:rPr>
      </w:pPr>
    </w:p>
    <w:p w:rsidR="0030394B" w:rsidRDefault="0030394B" w:rsidP="00626F7B">
      <w:pPr>
        <w:spacing w:line="360" w:lineRule="auto"/>
        <w:jc w:val="center"/>
        <w:rPr>
          <w:rFonts w:ascii="Times New Roman" w:hAnsi="Times New Roman"/>
          <w:b/>
          <w:bCs/>
          <w:sz w:val="24"/>
          <w:szCs w:val="24"/>
        </w:rPr>
      </w:pPr>
    </w:p>
    <w:p w:rsidR="0030394B" w:rsidRDefault="0030394B" w:rsidP="00626F7B">
      <w:pPr>
        <w:spacing w:line="360" w:lineRule="auto"/>
        <w:jc w:val="center"/>
        <w:rPr>
          <w:rFonts w:ascii="Times New Roman" w:hAnsi="Times New Roman"/>
          <w:b/>
          <w:bCs/>
          <w:sz w:val="24"/>
          <w:szCs w:val="24"/>
        </w:rPr>
      </w:pPr>
    </w:p>
    <w:p w:rsidR="00AC7EB0" w:rsidRPr="00626F7B" w:rsidRDefault="00E21B68" w:rsidP="00626F7B">
      <w:pPr>
        <w:spacing w:line="360" w:lineRule="auto"/>
        <w:jc w:val="center"/>
        <w:rPr>
          <w:rFonts w:ascii="Times New Roman" w:hAnsi="Times New Roman"/>
          <w:b/>
          <w:bCs/>
          <w:sz w:val="24"/>
          <w:szCs w:val="24"/>
        </w:rPr>
      </w:pPr>
      <w:r w:rsidRPr="00626F7B">
        <w:rPr>
          <w:rFonts w:ascii="Times New Roman" w:hAnsi="Times New Roman"/>
          <w:b/>
          <w:bCs/>
          <w:sz w:val="24"/>
          <w:szCs w:val="24"/>
        </w:rPr>
        <w:lastRenderedPageBreak/>
        <w:t>CHAPTER TWO</w:t>
      </w:r>
    </w:p>
    <w:p w:rsidR="00AC7EB0" w:rsidRPr="00626F7B" w:rsidRDefault="00626F7B">
      <w:pPr>
        <w:spacing w:line="360" w:lineRule="auto"/>
        <w:rPr>
          <w:rFonts w:ascii="Times New Roman" w:hAnsi="Times New Roman"/>
          <w:b/>
          <w:bCs/>
          <w:sz w:val="24"/>
          <w:szCs w:val="24"/>
        </w:rPr>
      </w:pPr>
      <w:r>
        <w:rPr>
          <w:rFonts w:ascii="Times New Roman" w:hAnsi="Times New Roman"/>
          <w:b/>
          <w:bCs/>
          <w:sz w:val="24"/>
          <w:szCs w:val="24"/>
        </w:rPr>
        <w:t xml:space="preserve"> </w:t>
      </w:r>
      <w:r w:rsidR="00E21B68" w:rsidRPr="00626F7B">
        <w:rPr>
          <w:rFonts w:ascii="Times New Roman" w:hAnsi="Times New Roman"/>
          <w:b/>
          <w:bCs/>
          <w:sz w:val="24"/>
          <w:szCs w:val="24"/>
        </w:rPr>
        <w:t>LITERATURE REVIEW</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 xml:space="preserve">2.1 Introduction </w:t>
      </w:r>
      <w:r w:rsidRPr="00626F7B">
        <w:rPr>
          <w:rFonts w:ascii="Times New Roman" w:hAnsi="Times New Roman"/>
          <w:sz w:val="24"/>
          <w:szCs w:val="24"/>
        </w:rPr>
        <w:t xml:space="preserve">The chapter contains information on some of the literature review concerning firm characteristics that has been derived from other researchers who have conducted similar studies in the same field. The chapter will also present a </w:t>
      </w:r>
      <w:proofErr w:type="gramStart"/>
      <w:r w:rsidRPr="00626F7B">
        <w:rPr>
          <w:rFonts w:ascii="Times New Roman" w:hAnsi="Times New Roman"/>
          <w:sz w:val="24"/>
          <w:szCs w:val="24"/>
        </w:rPr>
        <w:t>( conceptual</w:t>
      </w:r>
      <w:proofErr w:type="gramEnd"/>
      <w:r w:rsidRPr="00626F7B">
        <w:rPr>
          <w:rFonts w:ascii="Times New Roman" w:hAnsi="Times New Roman"/>
          <w:sz w:val="24"/>
          <w:szCs w:val="24"/>
        </w:rPr>
        <w:t xml:space="preserve">, empirical and theoretical review ). </w:t>
      </w:r>
      <w:proofErr w:type="gramStart"/>
      <w:r w:rsidRPr="00626F7B">
        <w:rPr>
          <w:rFonts w:ascii="Times New Roman" w:hAnsi="Times New Roman"/>
          <w:sz w:val="24"/>
          <w:szCs w:val="24"/>
        </w:rPr>
        <w:t>on</w:t>
      </w:r>
      <w:proofErr w:type="gramEnd"/>
      <w:r w:rsidRPr="00626F7B">
        <w:rPr>
          <w:rFonts w:ascii="Times New Roman" w:hAnsi="Times New Roman"/>
          <w:sz w:val="24"/>
          <w:szCs w:val="24"/>
        </w:rPr>
        <w:t xml:space="preserve"> firm characteristics.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2.2 Conceptual Review</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A conceptual framework is a brief depiction of the phenomenon under investigation </w:t>
      </w:r>
      <w:proofErr w:type="spellStart"/>
      <w:r w:rsidRPr="00626F7B">
        <w:rPr>
          <w:rFonts w:ascii="Times New Roman" w:hAnsi="Times New Roman"/>
          <w:sz w:val="24"/>
          <w:szCs w:val="24"/>
        </w:rPr>
        <w:t>characterised</w:t>
      </w:r>
      <w:proofErr w:type="spellEnd"/>
      <w:r w:rsidRPr="00626F7B">
        <w:rPr>
          <w:rFonts w:ascii="Times New Roman" w:hAnsi="Times New Roman"/>
          <w:sz w:val="24"/>
          <w:szCs w:val="24"/>
        </w:rPr>
        <w:t xml:space="preserve"> by a chart description of the main parameters of the study. It is a diagrammatic representation showing the </w:t>
      </w:r>
      <w:proofErr w:type="spellStart"/>
      <w:r w:rsidRPr="00626F7B">
        <w:rPr>
          <w:rFonts w:ascii="Times New Roman" w:hAnsi="Times New Roman"/>
          <w:sz w:val="24"/>
          <w:szCs w:val="24"/>
        </w:rPr>
        <w:t>relationhip</w:t>
      </w:r>
      <w:proofErr w:type="spellEnd"/>
      <w:r w:rsidRPr="00626F7B">
        <w:rPr>
          <w:rFonts w:ascii="Times New Roman" w:hAnsi="Times New Roman"/>
          <w:sz w:val="24"/>
          <w:szCs w:val="24"/>
        </w:rPr>
        <w:t xml:space="preserve"> between the dependent and independent variables.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2.2.1 Firm characteristics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 Firm characteristics can be hypothesized differently depending on the various studies used to define it. Majority of researchers confirm that firm characteristics are related to both the firm objectives and the resources. The preceding two can undergo further analysis using the three criteria, which are the market, capital and the structure related firm characteristics. Some of the market related firm characteristics comprise variable such as the market environment, experience, industry type and the environmental uncertainty.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Zou and Stan (2020) described firm characteristics as a firm’s demographic and managerial variables which, in turn, comprise part of the firm’s internal environment. According to </w:t>
      </w:r>
      <w:proofErr w:type="spellStart"/>
      <w:r w:rsidRPr="00626F7B">
        <w:rPr>
          <w:rFonts w:ascii="Times New Roman" w:hAnsi="Times New Roman"/>
          <w:sz w:val="24"/>
          <w:szCs w:val="24"/>
        </w:rPr>
        <w:t>Kogan</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Tian</w:t>
      </w:r>
      <w:proofErr w:type="spellEnd"/>
      <w:r w:rsidRPr="00626F7B">
        <w:rPr>
          <w:rFonts w:ascii="Times New Roman" w:hAnsi="Times New Roman"/>
          <w:sz w:val="24"/>
          <w:szCs w:val="24"/>
        </w:rPr>
        <w:t xml:space="preserve"> (2018), firm characteristics include firm size, leverage, </w:t>
      </w:r>
      <w:proofErr w:type="spellStart"/>
      <w:r w:rsidRPr="00626F7B">
        <w:rPr>
          <w:rFonts w:ascii="Times New Roman" w:hAnsi="Times New Roman"/>
          <w:sz w:val="24"/>
          <w:szCs w:val="24"/>
        </w:rPr>
        <w:t>liquidit</w:t>
      </w:r>
      <w:proofErr w:type="spellEnd"/>
      <w:r w:rsidRPr="00626F7B">
        <w:rPr>
          <w:rFonts w:ascii="Times New Roman" w:hAnsi="Times New Roman"/>
          <w:sz w:val="24"/>
          <w:szCs w:val="24"/>
        </w:rPr>
        <w:t xml:space="preserve"> etc.</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Firm size</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According to </w:t>
      </w:r>
      <w:proofErr w:type="spellStart"/>
      <w:r w:rsidRPr="00626F7B">
        <w:rPr>
          <w:rFonts w:ascii="Times New Roman" w:hAnsi="Times New Roman"/>
          <w:sz w:val="24"/>
          <w:szCs w:val="24"/>
        </w:rPr>
        <w:t>Cahyanti</w:t>
      </w:r>
      <w:proofErr w:type="spellEnd"/>
      <w:r w:rsidRPr="00626F7B">
        <w:rPr>
          <w:rFonts w:ascii="Times New Roman" w:hAnsi="Times New Roman"/>
          <w:sz w:val="24"/>
          <w:szCs w:val="24"/>
        </w:rPr>
        <w:t xml:space="preserve"> </w:t>
      </w:r>
      <w:proofErr w:type="spellStart"/>
      <w:proofErr w:type="gramStart"/>
      <w:r w:rsidRPr="00626F7B">
        <w:rPr>
          <w:rFonts w:ascii="Times New Roman" w:hAnsi="Times New Roman"/>
          <w:sz w:val="24"/>
          <w:szCs w:val="24"/>
        </w:rPr>
        <w:t>te</w:t>
      </w:r>
      <w:proofErr w:type="spellEnd"/>
      <w:proofErr w:type="gramEnd"/>
      <w:r w:rsidRPr="00626F7B">
        <w:rPr>
          <w:rFonts w:ascii="Times New Roman" w:hAnsi="Times New Roman"/>
          <w:sz w:val="24"/>
          <w:szCs w:val="24"/>
        </w:rPr>
        <w:t xml:space="preserve"> al., (2021) Firm size is a picture of large or small companies that appear in the value of total assets, and it’s measured by logarithm of total assets. From the statement above, According to </w:t>
      </w:r>
      <w:proofErr w:type="spellStart"/>
      <w:r w:rsidRPr="00626F7B">
        <w:rPr>
          <w:rFonts w:ascii="Times New Roman" w:hAnsi="Times New Roman"/>
          <w:sz w:val="24"/>
          <w:szCs w:val="24"/>
        </w:rPr>
        <w:t>Fujianti</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Satria</w:t>
      </w:r>
      <w:proofErr w:type="spellEnd"/>
      <w:r w:rsidRPr="00626F7B">
        <w:rPr>
          <w:rFonts w:ascii="Times New Roman" w:hAnsi="Times New Roman"/>
          <w:sz w:val="24"/>
          <w:szCs w:val="24"/>
        </w:rPr>
        <w:t xml:space="preserve">, firm size is describes how large or small of a company measured by its total assets or by its total equity </w:t>
      </w:r>
      <w:proofErr w:type="spellStart"/>
      <w:r w:rsidRPr="00626F7B">
        <w:rPr>
          <w:rFonts w:ascii="Times New Roman" w:hAnsi="Times New Roman"/>
          <w:sz w:val="24"/>
          <w:szCs w:val="24"/>
        </w:rPr>
        <w:t>capitalization,The</w:t>
      </w:r>
      <w:proofErr w:type="spellEnd"/>
      <w:r w:rsidRPr="00626F7B">
        <w:rPr>
          <w:rFonts w:ascii="Times New Roman" w:hAnsi="Times New Roman"/>
          <w:sz w:val="24"/>
          <w:szCs w:val="24"/>
        </w:rPr>
        <w:t xml:space="preserve"> size of the firm is the most crucial trait since it determines its vertical integration and the profitability of the industry at large. Firm size has a direct correlation with the financial performance of an </w:t>
      </w:r>
      <w:r w:rsidRPr="00626F7B">
        <w:rPr>
          <w:rFonts w:ascii="Times New Roman" w:hAnsi="Times New Roman"/>
          <w:sz w:val="24"/>
          <w:szCs w:val="24"/>
        </w:rPr>
        <w:lastRenderedPageBreak/>
        <w:t>organization as it aids in achieving the economies of scale (</w:t>
      </w:r>
      <w:proofErr w:type="spellStart"/>
      <w:r w:rsidRPr="00626F7B">
        <w:rPr>
          <w:rFonts w:ascii="Times New Roman" w:hAnsi="Times New Roman"/>
          <w:sz w:val="24"/>
          <w:szCs w:val="24"/>
        </w:rPr>
        <w:t>Cordeiro</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Tewari</w:t>
      </w:r>
      <w:proofErr w:type="spellEnd"/>
      <w:r w:rsidRPr="00626F7B">
        <w:rPr>
          <w:rFonts w:ascii="Times New Roman" w:hAnsi="Times New Roman"/>
          <w:sz w:val="24"/>
          <w:szCs w:val="24"/>
        </w:rPr>
        <w:t xml:space="preserve">, 2017). </w:t>
      </w:r>
      <w:proofErr w:type="spellStart"/>
      <w:r w:rsidRPr="00626F7B">
        <w:rPr>
          <w:rFonts w:ascii="Times New Roman" w:hAnsi="Times New Roman"/>
          <w:sz w:val="24"/>
          <w:szCs w:val="24"/>
        </w:rPr>
        <w:t>Waweru</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Riro</w:t>
      </w:r>
      <w:proofErr w:type="spellEnd"/>
      <w:r w:rsidRPr="00626F7B">
        <w:rPr>
          <w:rFonts w:ascii="Times New Roman" w:hAnsi="Times New Roman"/>
          <w:sz w:val="24"/>
          <w:szCs w:val="24"/>
        </w:rPr>
        <w:t xml:space="preserve"> (2020) argue that, bigger companies are more efficient and perform better than smaller ones.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According to </w:t>
      </w:r>
      <w:proofErr w:type="spellStart"/>
      <w:r w:rsidRPr="00626F7B">
        <w:rPr>
          <w:rFonts w:ascii="Times New Roman" w:hAnsi="Times New Roman"/>
          <w:sz w:val="24"/>
          <w:szCs w:val="24"/>
        </w:rPr>
        <w:t>Almashhadani</w:t>
      </w:r>
      <w:proofErr w:type="spellEnd"/>
      <w:r w:rsidRPr="00626F7B">
        <w:rPr>
          <w:rFonts w:ascii="Times New Roman" w:hAnsi="Times New Roman"/>
          <w:sz w:val="24"/>
          <w:szCs w:val="24"/>
        </w:rPr>
        <w:t xml:space="preserve">, (2019) firm size can be define as how large a company is reflected by its total asset, sales, or market equity capitalization. The size of the firm can determine its investment opportunities. Large firms can access more Equity Capital due to their market power as compared to small companies. According to </w:t>
      </w:r>
      <w:proofErr w:type="spellStart"/>
      <w:r w:rsidRPr="00626F7B">
        <w:rPr>
          <w:rFonts w:ascii="Times New Roman" w:hAnsi="Times New Roman"/>
          <w:sz w:val="24"/>
          <w:szCs w:val="24"/>
        </w:rPr>
        <w:t>Babalola</w:t>
      </w:r>
      <w:proofErr w:type="spellEnd"/>
      <w:r w:rsidRPr="00626F7B">
        <w:rPr>
          <w:rFonts w:ascii="Times New Roman" w:hAnsi="Times New Roman"/>
          <w:sz w:val="24"/>
          <w:szCs w:val="24"/>
        </w:rPr>
        <w:t xml:space="preserve"> (2018), the larger a firm is, the more influence it has over its equity investors, and as a result, large firms tend to benefit from economies of scale and outperform small firms.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Finally, According to my own understanding </w:t>
      </w:r>
      <w:proofErr w:type="gramStart"/>
      <w:r w:rsidRPr="00626F7B">
        <w:rPr>
          <w:rFonts w:ascii="Times New Roman" w:hAnsi="Times New Roman"/>
          <w:sz w:val="24"/>
          <w:szCs w:val="24"/>
        </w:rPr>
        <w:t>In</w:t>
      </w:r>
      <w:proofErr w:type="gramEnd"/>
      <w:r w:rsidRPr="00626F7B">
        <w:rPr>
          <w:rFonts w:ascii="Times New Roman" w:hAnsi="Times New Roman"/>
          <w:sz w:val="24"/>
          <w:szCs w:val="24"/>
        </w:rPr>
        <w:t xml:space="preserve"> an industry there are firms of varying sizes. The costs of production in these firms of different sizes vary. Economists are concerned with the best size of a business unit, that is, a firm in which the average cost of production per unit is the lowest. But while taking decision about the size of a business unit or scale of operations often the various terms such as the plant or the establishment, the firm and the industry are used in a confused way. To have clear understanding of the concept of the size of a business unit it is advisable to keep in mind the differences between these terms, i.e., the plant, the firm, and the industry.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Firm Leverage</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Financial leverage is the use of borrowed money (debt) to finance the purchase of assets with the expectation that the income or capital gain from the new asset will exceed the cost of borrowing (</w:t>
      </w:r>
      <w:proofErr w:type="spellStart"/>
      <w:r w:rsidRPr="00626F7B">
        <w:rPr>
          <w:rFonts w:ascii="Times New Roman" w:hAnsi="Times New Roman"/>
          <w:sz w:val="24"/>
          <w:szCs w:val="24"/>
        </w:rPr>
        <w:t>Ezechukwu</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Amahalu</w:t>
      </w:r>
      <w:proofErr w:type="spellEnd"/>
      <w:r w:rsidRPr="00626F7B">
        <w:rPr>
          <w:rFonts w:ascii="Times New Roman" w:hAnsi="Times New Roman"/>
          <w:sz w:val="24"/>
          <w:szCs w:val="24"/>
        </w:rPr>
        <w:t xml:space="preserve">, 2017). The borrower assumes that the asset bought through the borrowed fund or the business will generate better returns than the cost of borrowing. It also refers to the degree in which a firm uses fixed interest assets for instance the preferred shares, bonds and debentures to finance its operations.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Firm leverage defines how a firm is indebted through loans, debentures and other forms of borrowing by the firm. The firm borrows with the aim of earning and generating superior returns on its investment compared to the cost of borrowing. Firms which become successful on this </w:t>
      </w:r>
      <w:r w:rsidRPr="00626F7B">
        <w:rPr>
          <w:rFonts w:ascii="Times New Roman" w:hAnsi="Times New Roman"/>
          <w:sz w:val="24"/>
          <w:szCs w:val="24"/>
        </w:rPr>
        <w:lastRenderedPageBreak/>
        <w:t>front do increase the wealth of the shareholders as well as enhance their financial performance (Pandey, 2018).</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Leverage as a variable and a determinant of financial performance of firms has been researched largely by scholars as they seek to decide on the ideal capital </w:t>
      </w:r>
      <w:proofErr w:type="spellStart"/>
      <w:r w:rsidRPr="00626F7B">
        <w:rPr>
          <w:rFonts w:ascii="Times New Roman" w:hAnsi="Times New Roman"/>
          <w:sz w:val="24"/>
          <w:szCs w:val="24"/>
        </w:rPr>
        <w:t>structurethat</w:t>
      </w:r>
      <w:proofErr w:type="spellEnd"/>
      <w:r w:rsidRPr="00626F7B">
        <w:rPr>
          <w:rFonts w:ascii="Times New Roman" w:hAnsi="Times New Roman"/>
          <w:sz w:val="24"/>
          <w:szCs w:val="24"/>
        </w:rPr>
        <w:t xml:space="preserve"> a firm ought to adopt (</w:t>
      </w:r>
      <w:proofErr w:type="spellStart"/>
      <w:r w:rsidRPr="00626F7B">
        <w:rPr>
          <w:rFonts w:ascii="Times New Roman" w:hAnsi="Times New Roman"/>
          <w:sz w:val="24"/>
          <w:szCs w:val="24"/>
        </w:rPr>
        <w:t>Ofulue</w:t>
      </w:r>
      <w:proofErr w:type="spellEnd"/>
      <w:r w:rsidRPr="00626F7B">
        <w:rPr>
          <w:rFonts w:ascii="Times New Roman" w:hAnsi="Times New Roman"/>
          <w:sz w:val="24"/>
          <w:szCs w:val="24"/>
        </w:rPr>
        <w:t xml:space="preserve"> et al., 2021).</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Finally in my own research i discover that Leverage is the amount of debt a company has in its mix of debt and equity (its capital structure). A company with more debt than average for its industry is said to be highly leveraged. Leverage is not necessarily bad. When revenues are growing, payments are made with comfortable surpluses and additional debt is acquired to take advantage of market opportunities. However, when revenues are low, a highly leveraged business might fall behind on debt payments and it might not be able to borrow additional money to stay afloat.</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Firm Liquidity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Firm Liquidity has been defined by different authors and researchers. It measures the degree to which an asset can be sold or bought quickly without compromising its market value. The most liquid asset is cash, both at hand and in the bank, </w:t>
      </w:r>
      <w:proofErr w:type="spellStart"/>
      <w:r w:rsidRPr="00626F7B">
        <w:rPr>
          <w:rFonts w:ascii="Times New Roman" w:hAnsi="Times New Roman"/>
          <w:sz w:val="24"/>
          <w:szCs w:val="24"/>
        </w:rPr>
        <w:t>Chipa</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Wamiori</w:t>
      </w:r>
      <w:proofErr w:type="spellEnd"/>
      <w:r w:rsidRPr="00626F7B">
        <w:rPr>
          <w:rFonts w:ascii="Times New Roman" w:hAnsi="Times New Roman"/>
          <w:sz w:val="24"/>
          <w:szCs w:val="24"/>
        </w:rPr>
        <w:t xml:space="preserve"> (2021). In the same vein, liquidity is a technical term referring to the ability of a firm to pay off its liabilities, whose re-payment period is less than twelve months, by using its liquid assets at its disposal and not by liquidating its fixed assets. A firm may have a huge volume of equity capital but still suffer from liquidity problems due to mismatch of assets and liabilities maturity timelines (</w:t>
      </w:r>
      <w:proofErr w:type="spellStart"/>
      <w:r w:rsidRPr="00626F7B">
        <w:rPr>
          <w:rFonts w:ascii="Times New Roman" w:hAnsi="Times New Roman"/>
          <w:sz w:val="24"/>
          <w:szCs w:val="24"/>
        </w:rPr>
        <w:t>Olajide</w:t>
      </w:r>
      <w:proofErr w:type="spellEnd"/>
      <w:r w:rsidRPr="00626F7B">
        <w:rPr>
          <w:rFonts w:ascii="Times New Roman" w:hAnsi="Times New Roman"/>
          <w:sz w:val="24"/>
          <w:szCs w:val="24"/>
        </w:rPr>
        <w:t xml:space="preserve">, </w:t>
      </w:r>
      <w:proofErr w:type="spellStart"/>
      <w:r w:rsidRPr="00626F7B">
        <w:rPr>
          <w:rFonts w:ascii="Times New Roman" w:hAnsi="Times New Roman"/>
          <w:sz w:val="24"/>
          <w:szCs w:val="24"/>
        </w:rPr>
        <w:t>Funmi</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Olayemi</w:t>
      </w:r>
      <w:proofErr w:type="spellEnd"/>
      <w:r w:rsidRPr="00626F7B">
        <w:rPr>
          <w:rFonts w:ascii="Times New Roman" w:hAnsi="Times New Roman"/>
          <w:sz w:val="24"/>
          <w:szCs w:val="24"/>
        </w:rPr>
        <w:t>, 2017).</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Fama</w:t>
      </w:r>
      <w:proofErr w:type="spellEnd"/>
      <w:r w:rsidRPr="00626F7B">
        <w:rPr>
          <w:rFonts w:ascii="Times New Roman" w:hAnsi="Times New Roman"/>
          <w:sz w:val="24"/>
          <w:szCs w:val="24"/>
        </w:rPr>
        <w:t xml:space="preserve"> and French (2020) discovered that the liquidity of the company, income and investment prospects available as well as ownership structure influences the firm performance protocol. According to Gupta and </w:t>
      </w:r>
      <w:proofErr w:type="spellStart"/>
      <w:r w:rsidRPr="00626F7B">
        <w:rPr>
          <w:rFonts w:ascii="Times New Roman" w:hAnsi="Times New Roman"/>
          <w:sz w:val="24"/>
          <w:szCs w:val="24"/>
        </w:rPr>
        <w:t>Banga</w:t>
      </w:r>
      <w:proofErr w:type="spellEnd"/>
      <w:r w:rsidRPr="00626F7B">
        <w:rPr>
          <w:rFonts w:ascii="Times New Roman" w:hAnsi="Times New Roman"/>
          <w:sz w:val="24"/>
          <w:szCs w:val="24"/>
        </w:rPr>
        <w:t xml:space="preserve"> (2015) and </w:t>
      </w:r>
      <w:proofErr w:type="spellStart"/>
      <w:r w:rsidRPr="00626F7B">
        <w:rPr>
          <w:rFonts w:ascii="Times New Roman" w:hAnsi="Times New Roman"/>
          <w:sz w:val="24"/>
          <w:szCs w:val="24"/>
        </w:rPr>
        <w:t>Kania</w:t>
      </w:r>
      <w:proofErr w:type="spellEnd"/>
      <w:r w:rsidRPr="00626F7B">
        <w:rPr>
          <w:rFonts w:ascii="Times New Roman" w:hAnsi="Times New Roman"/>
          <w:sz w:val="24"/>
          <w:szCs w:val="24"/>
        </w:rPr>
        <w:t xml:space="preserve"> and Bacon (2017) liquidity is instrumental in determining firm performance. Anil and Kapoor (2018) discovered that liquidity and beta (year-to-year income fluctuations) are the significant determinants of firm performance proportion of the Indian Information Technology industry whereas increased sales, continuous flow of cash and business tax failed to elaborate the firm performance sequences in the industry.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lastRenderedPageBreak/>
        <w:t>Firm liquidity deals with the firm’s inflow and outflow of cash and whether a firm has sufficient funds to offset its short term financial obligations without disposing its fixed assets and by the use of cash and cash equivalent assets (</w:t>
      </w:r>
      <w:proofErr w:type="spellStart"/>
      <w:r w:rsidRPr="00626F7B">
        <w:rPr>
          <w:rFonts w:ascii="Times New Roman" w:hAnsi="Times New Roman"/>
          <w:sz w:val="24"/>
          <w:szCs w:val="24"/>
        </w:rPr>
        <w:t>Demirgünes</w:t>
      </w:r>
      <w:proofErr w:type="spellEnd"/>
      <w:r w:rsidRPr="00626F7B">
        <w:rPr>
          <w:rFonts w:ascii="Times New Roman" w:hAnsi="Times New Roman"/>
          <w:sz w:val="24"/>
          <w:szCs w:val="24"/>
        </w:rPr>
        <w:t>, 2018). Liquid firms have lower risk of running into solvency problems as it is able to pay its dues promptly as and when they arise. However, high liquidity comes at the expense of investment income that the firms fail to generate by not investing the funds whenever it chooses liquidity over investment. A firm has to make a hard decision as it seeks to find equilibrium between the benefit of liquidity and that of high profitability (</w:t>
      </w:r>
      <w:proofErr w:type="spellStart"/>
      <w:r w:rsidRPr="00626F7B">
        <w:rPr>
          <w:rFonts w:ascii="Times New Roman" w:hAnsi="Times New Roman"/>
          <w:sz w:val="24"/>
          <w:szCs w:val="24"/>
        </w:rPr>
        <w:t>Nugraha</w:t>
      </w:r>
      <w:proofErr w:type="spellEnd"/>
      <w:r w:rsidRPr="00626F7B">
        <w:rPr>
          <w:rFonts w:ascii="Times New Roman" w:hAnsi="Times New Roman"/>
          <w:sz w:val="24"/>
          <w:szCs w:val="24"/>
        </w:rPr>
        <w:t xml:space="preserve"> et al., 2021).</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 xml:space="preserve">2.2.2 Financial performance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According to </w:t>
      </w:r>
      <w:proofErr w:type="spellStart"/>
      <w:r w:rsidRPr="00626F7B">
        <w:rPr>
          <w:rFonts w:ascii="Times New Roman" w:hAnsi="Times New Roman"/>
          <w:sz w:val="24"/>
          <w:szCs w:val="24"/>
        </w:rPr>
        <w:t>Sporta</w:t>
      </w:r>
      <w:proofErr w:type="spellEnd"/>
      <w:r w:rsidRPr="00626F7B">
        <w:rPr>
          <w:rFonts w:ascii="Times New Roman" w:hAnsi="Times New Roman"/>
          <w:sz w:val="24"/>
          <w:szCs w:val="24"/>
        </w:rPr>
        <w:t xml:space="preserve"> (2018), financial performance is a subjective strategy to measure how well an organization is able to utilize it assets and equity capital to produce income. There are different methods of assessing financial performance which are revenue generated from operating activities, total sales or net cash flow improvements. Financial performance is usually used to determine the financial health of a company or business and the results obtained can be compared with similar results for other firms in the same industry (</w:t>
      </w:r>
      <w:proofErr w:type="spellStart"/>
      <w:r w:rsidRPr="00626F7B">
        <w:rPr>
          <w:rFonts w:ascii="Times New Roman" w:hAnsi="Times New Roman"/>
          <w:sz w:val="24"/>
          <w:szCs w:val="24"/>
        </w:rPr>
        <w:t>Chimkono</w:t>
      </w:r>
      <w:proofErr w:type="spellEnd"/>
      <w:r w:rsidRPr="00626F7B">
        <w:rPr>
          <w:rFonts w:ascii="Times New Roman" w:hAnsi="Times New Roman"/>
          <w:sz w:val="24"/>
          <w:szCs w:val="24"/>
        </w:rPr>
        <w:t xml:space="preserve">, 2016).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Financial performance is a method of assessing how successful or otherwise are the policies and operations of a firm (</w:t>
      </w:r>
      <w:proofErr w:type="spellStart"/>
      <w:r w:rsidRPr="00626F7B">
        <w:rPr>
          <w:rFonts w:ascii="Times New Roman" w:hAnsi="Times New Roman"/>
          <w:sz w:val="24"/>
          <w:szCs w:val="24"/>
        </w:rPr>
        <w:t>Boubaker</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Sghaier</w:t>
      </w:r>
      <w:proofErr w:type="spellEnd"/>
      <w:r w:rsidRPr="00626F7B">
        <w:rPr>
          <w:rFonts w:ascii="Times New Roman" w:hAnsi="Times New Roman"/>
          <w:sz w:val="24"/>
          <w:szCs w:val="24"/>
        </w:rPr>
        <w:t>, 2020). All profit-oriented firms are keen to maximize their shareholders wealth and hence managers and administrators besides relying on the audited financial statements, go a step further to compute the financial ratios. The financial position and income statement items for instance the net profit before and after tax, the current liabilities, and total income collected and current liabilities among others are used to measure the financial performance (</w:t>
      </w:r>
      <w:proofErr w:type="spellStart"/>
      <w:r w:rsidRPr="00626F7B">
        <w:rPr>
          <w:rFonts w:ascii="Times New Roman" w:hAnsi="Times New Roman"/>
          <w:sz w:val="24"/>
          <w:szCs w:val="24"/>
        </w:rPr>
        <w:t>Welc</w:t>
      </w:r>
      <w:proofErr w:type="spellEnd"/>
      <w:r w:rsidRPr="00626F7B">
        <w:rPr>
          <w:rFonts w:ascii="Times New Roman" w:hAnsi="Times New Roman"/>
          <w:sz w:val="24"/>
          <w:szCs w:val="24"/>
        </w:rPr>
        <w:t xml:space="preserve">, 2021).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According to </w:t>
      </w:r>
      <w:proofErr w:type="spellStart"/>
      <w:r w:rsidRPr="00626F7B">
        <w:rPr>
          <w:rFonts w:ascii="Times New Roman" w:hAnsi="Times New Roman"/>
          <w:sz w:val="24"/>
          <w:szCs w:val="24"/>
        </w:rPr>
        <w:t>Kurshev</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Strebulaev</w:t>
      </w:r>
      <w:proofErr w:type="spellEnd"/>
      <w:r w:rsidRPr="00626F7B">
        <w:rPr>
          <w:rFonts w:ascii="Times New Roman" w:hAnsi="Times New Roman"/>
          <w:sz w:val="24"/>
          <w:szCs w:val="24"/>
        </w:rPr>
        <w:t xml:space="preserve"> (2019) organizational performance has different aspects, such as relationship-building performance, short-term and </w:t>
      </w:r>
      <w:proofErr w:type="spellStart"/>
      <w:r w:rsidRPr="00626F7B">
        <w:rPr>
          <w:rFonts w:ascii="Times New Roman" w:hAnsi="Times New Roman"/>
          <w:sz w:val="24"/>
          <w:szCs w:val="24"/>
        </w:rPr>
        <w:t>longterm</w:t>
      </w:r>
      <w:proofErr w:type="spellEnd"/>
      <w:r w:rsidRPr="00626F7B">
        <w:rPr>
          <w:rFonts w:ascii="Times New Roman" w:hAnsi="Times New Roman"/>
          <w:sz w:val="24"/>
          <w:szCs w:val="24"/>
        </w:rPr>
        <w:t xml:space="preserve"> performance, financial and non-financial performance. Firm performance in finance strictly refers to financial performance, for example, return on investments made by the firm and its shareholders in firm itself. It excludes all other types of performance specifically social performance of the firm.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lastRenderedPageBreak/>
        <w:t xml:space="preserve">Finally, </w:t>
      </w:r>
      <w:proofErr w:type="gramStart"/>
      <w:r w:rsidRPr="00626F7B">
        <w:rPr>
          <w:rFonts w:ascii="Times New Roman" w:hAnsi="Times New Roman"/>
          <w:sz w:val="24"/>
          <w:szCs w:val="24"/>
        </w:rPr>
        <w:t>Financial</w:t>
      </w:r>
      <w:proofErr w:type="gramEnd"/>
      <w:r w:rsidRPr="00626F7B">
        <w:rPr>
          <w:rFonts w:ascii="Times New Roman" w:hAnsi="Times New Roman"/>
          <w:sz w:val="24"/>
          <w:szCs w:val="24"/>
        </w:rPr>
        <w:t xml:space="preserve"> performance is usually done on a yearly basis after each firm publishes its financial statements. All insurance firms in Nigeria are mandated by their regulator Insurance Regulatory Authority to furnish them with financial statements and also to publish their financial performance on their individual websites. Similarly, listed firms on Nairobi securities exchange are mandated to file their financial statements with both the commission and the equity capital management authority (</w:t>
      </w:r>
      <w:proofErr w:type="spellStart"/>
      <w:r w:rsidRPr="00626F7B">
        <w:rPr>
          <w:rFonts w:ascii="Times New Roman" w:hAnsi="Times New Roman"/>
          <w:sz w:val="24"/>
          <w:szCs w:val="24"/>
        </w:rPr>
        <w:t>Muigperfon</w:t>
      </w:r>
      <w:proofErr w:type="spellEnd"/>
      <w:r w:rsidRPr="00626F7B">
        <w:rPr>
          <w:rFonts w:ascii="Times New Roman" w:hAnsi="Times New Roman"/>
          <w:sz w:val="24"/>
          <w:szCs w:val="24"/>
        </w:rPr>
        <w:t xml:space="preserve"> 2018).</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2.2.3 Profitability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Profitability is an index of efficiency; and is regarded as a measure of efficiency and management guide to greater efficiency. Profitability is one of the most important objectives of financial management because one goal of financial management is to maximize the owner` s wealth and profitability is very important determinants of performance (Malik 2018).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Insurance profitability is influenced by both internal and external factors. Whereas internal factors focus on an insurer’s specific characteristic, the external factors concern both industry features and macroeconomic variables (Mark 2020). However, in most literatures, profitability with regard to insurance companies frequently expressed in as a function of internal determinants. Besides internal determinants, in this research the researcher was included a set of macroeconomic determinants. The relevant literature may be categorized as: the effects of firm specific factors on profitability and the effects of macroeconomics factors on profitability.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Profitability is one of the reasons for firm’s existence, and it is one of the most important objective of the firm. This is true because financial management focuses on the maximization of the owner's wealth, and profitability is employed as one of the parameters to measure firms’ performance in this regard. Profit earnings help firms to survive and expand over time (</w:t>
      </w:r>
      <w:proofErr w:type="spellStart"/>
      <w:r w:rsidRPr="00626F7B">
        <w:rPr>
          <w:rFonts w:ascii="Times New Roman" w:hAnsi="Times New Roman"/>
          <w:sz w:val="24"/>
          <w:szCs w:val="24"/>
        </w:rPr>
        <w:t>Akpan</w:t>
      </w:r>
      <w:proofErr w:type="spellEnd"/>
      <w:r w:rsidRPr="00626F7B">
        <w:rPr>
          <w:rFonts w:ascii="Times New Roman" w:hAnsi="Times New Roman"/>
          <w:sz w:val="24"/>
          <w:szCs w:val="24"/>
        </w:rPr>
        <w:t xml:space="preserve">, </w:t>
      </w:r>
      <w:proofErr w:type="spellStart"/>
      <w:r w:rsidRPr="00626F7B">
        <w:rPr>
          <w:rFonts w:ascii="Times New Roman" w:hAnsi="Times New Roman"/>
          <w:sz w:val="24"/>
          <w:szCs w:val="24"/>
        </w:rPr>
        <w:t>Nnamseh</w:t>
      </w:r>
      <w:proofErr w:type="spellEnd"/>
      <w:r w:rsidRPr="00626F7B">
        <w:rPr>
          <w:rFonts w:ascii="Times New Roman" w:hAnsi="Times New Roman"/>
          <w:sz w:val="24"/>
          <w:szCs w:val="24"/>
        </w:rPr>
        <w:t xml:space="preserve">, </w:t>
      </w:r>
      <w:proofErr w:type="spellStart"/>
      <w:r w:rsidRPr="00626F7B">
        <w:rPr>
          <w:rFonts w:ascii="Times New Roman" w:hAnsi="Times New Roman"/>
          <w:sz w:val="24"/>
          <w:szCs w:val="24"/>
        </w:rPr>
        <w:t>Etuk</w:t>
      </w:r>
      <w:proofErr w:type="spellEnd"/>
      <w:r w:rsidRPr="00626F7B">
        <w:rPr>
          <w:rFonts w:ascii="Times New Roman" w:hAnsi="Times New Roman"/>
          <w:sz w:val="24"/>
          <w:szCs w:val="24"/>
        </w:rPr>
        <w:t xml:space="preserve">, Edema, &amp; </w:t>
      </w:r>
      <w:proofErr w:type="spellStart"/>
      <w:r w:rsidRPr="00626F7B">
        <w:rPr>
          <w:rFonts w:ascii="Times New Roman" w:hAnsi="Times New Roman"/>
          <w:sz w:val="24"/>
          <w:szCs w:val="24"/>
        </w:rPr>
        <w:t>Ekanem</w:t>
      </w:r>
      <w:proofErr w:type="spellEnd"/>
      <w:r w:rsidRPr="00626F7B">
        <w:rPr>
          <w:rFonts w:ascii="Times New Roman" w:hAnsi="Times New Roman"/>
          <w:sz w:val="24"/>
          <w:szCs w:val="24"/>
        </w:rPr>
        <w:t xml:space="preserve"> 2020).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Profitability on the other hand, is an undeniable factor for the continued existence of business globally, this is because, no business owner goes into business with a setback and loss-control mindset, therefore, the sole aim of entering into the business arena is to make profit. </w:t>
      </w:r>
      <w:proofErr w:type="spellStart"/>
      <w:r w:rsidRPr="00626F7B">
        <w:rPr>
          <w:rFonts w:ascii="Times New Roman" w:hAnsi="Times New Roman"/>
          <w:sz w:val="24"/>
          <w:szCs w:val="24"/>
        </w:rPr>
        <w:t>Okoli</w:t>
      </w:r>
      <w:proofErr w:type="spellEnd"/>
      <w:r w:rsidRPr="00626F7B">
        <w:rPr>
          <w:rFonts w:ascii="Times New Roman" w:hAnsi="Times New Roman"/>
          <w:sz w:val="24"/>
          <w:szCs w:val="24"/>
        </w:rPr>
        <w:t xml:space="preserve"> (2019) adds that without profit, a business will not be able to grow and meet some of its short term obligations and goals. Profit serves as a source of dividends and growth to an investor and </w:t>
      </w:r>
      <w:r w:rsidRPr="00626F7B">
        <w:rPr>
          <w:rFonts w:ascii="Times New Roman" w:hAnsi="Times New Roman"/>
          <w:sz w:val="24"/>
          <w:szCs w:val="24"/>
        </w:rPr>
        <w:lastRenderedPageBreak/>
        <w:t>management, whereas, it serves as additional security against insolvency to the insured and regulators (</w:t>
      </w:r>
      <w:proofErr w:type="spellStart"/>
      <w:r w:rsidRPr="00626F7B">
        <w:rPr>
          <w:rFonts w:ascii="Times New Roman" w:hAnsi="Times New Roman"/>
          <w:sz w:val="24"/>
          <w:szCs w:val="24"/>
        </w:rPr>
        <w:t>Ayele</w:t>
      </w:r>
      <w:proofErr w:type="spellEnd"/>
      <w:r w:rsidRPr="00626F7B">
        <w:rPr>
          <w:rFonts w:ascii="Times New Roman" w:hAnsi="Times New Roman"/>
          <w:sz w:val="24"/>
          <w:szCs w:val="24"/>
        </w:rPr>
        <w:t xml:space="preserve">, 2016).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Finally</w:t>
      </w:r>
      <w:proofErr w:type="gramStart"/>
      <w:r w:rsidRPr="00626F7B">
        <w:rPr>
          <w:rFonts w:ascii="Times New Roman" w:hAnsi="Times New Roman"/>
          <w:sz w:val="24"/>
          <w:szCs w:val="24"/>
        </w:rPr>
        <w:t xml:space="preserve">,  </w:t>
      </w:r>
      <w:proofErr w:type="spellStart"/>
      <w:r w:rsidRPr="00626F7B">
        <w:rPr>
          <w:rFonts w:ascii="Times New Roman" w:hAnsi="Times New Roman"/>
          <w:sz w:val="24"/>
          <w:szCs w:val="24"/>
        </w:rPr>
        <w:t>Jadi</w:t>
      </w:r>
      <w:proofErr w:type="spellEnd"/>
      <w:proofErr w:type="gramEnd"/>
      <w:r w:rsidRPr="00626F7B">
        <w:rPr>
          <w:rFonts w:ascii="Times New Roman" w:hAnsi="Times New Roman"/>
          <w:sz w:val="24"/>
          <w:szCs w:val="24"/>
        </w:rPr>
        <w:t xml:space="preserve"> (2021) did an empirical analysis of the determinants of profitability among insurance firms in Nigeria. The emphasis of the study was on the financial strength of 47 insurance firms drawn from the United Kingdom. The secondary data was sourced from an online non-US database. The study covered the period from 2017 to 2021. The independent variables in the research were firm leverage, liquidity, firm </w:t>
      </w:r>
      <w:proofErr w:type="gramStart"/>
      <w:r w:rsidRPr="00626F7B">
        <w:rPr>
          <w:rFonts w:ascii="Times New Roman" w:hAnsi="Times New Roman"/>
          <w:sz w:val="24"/>
          <w:szCs w:val="24"/>
        </w:rPr>
        <w:t>size .</w:t>
      </w:r>
      <w:proofErr w:type="gramEnd"/>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 xml:space="preserve">2.2.4 Return </w:t>
      </w:r>
      <w:r w:rsidR="00626F7B" w:rsidRPr="00626F7B">
        <w:rPr>
          <w:rFonts w:ascii="Times New Roman" w:hAnsi="Times New Roman"/>
          <w:b/>
          <w:bCs/>
          <w:sz w:val="24"/>
          <w:szCs w:val="24"/>
        </w:rPr>
        <w:t xml:space="preserve">on </w:t>
      </w:r>
      <w:r w:rsidRPr="00626F7B">
        <w:rPr>
          <w:rFonts w:ascii="Times New Roman" w:hAnsi="Times New Roman"/>
          <w:b/>
          <w:bCs/>
          <w:sz w:val="24"/>
          <w:szCs w:val="24"/>
        </w:rPr>
        <w:t>Asset</w:t>
      </w:r>
    </w:p>
    <w:p w:rsidR="00AC7EB0" w:rsidRPr="00626F7B" w:rsidRDefault="00E21B68" w:rsidP="00626F7B">
      <w:pPr>
        <w:shd w:val="clear" w:color="FFFFFF" w:fill="FFFFFF"/>
        <w:spacing w:after="240" w:line="480" w:lineRule="auto"/>
        <w:jc w:val="both"/>
        <w:rPr>
          <w:rFonts w:ascii="Times New Roman" w:hAnsi="Times New Roman"/>
          <w:b/>
          <w:bCs/>
          <w:sz w:val="24"/>
          <w:szCs w:val="24"/>
        </w:rPr>
      </w:pPr>
      <w:r w:rsidRPr="00626F7B">
        <w:rPr>
          <w:rFonts w:ascii="Times New Roman" w:hAnsi="Times New Roman"/>
          <w:sz w:val="24"/>
          <w:szCs w:val="24"/>
          <w:lang w:eastAsia="en-US"/>
        </w:rPr>
        <w:t xml:space="preserve">Return on assets (ROA) is an indicator of how profitable a company is relative to its total assets. ROA gives a manager, </w:t>
      </w:r>
      <w:hyperlink r:id="rId10" w:history="1">
        <w:r w:rsidRPr="00626F7B">
          <w:rPr>
            <w:rStyle w:val="Hyperlink"/>
            <w:color w:val="auto"/>
            <w:sz w:val="24"/>
            <w:szCs w:val="24"/>
            <w:u w:val="none"/>
            <w:lang w:eastAsia="en-US"/>
          </w:rPr>
          <w:t>investor</w:t>
        </w:r>
      </w:hyperlink>
      <w:r w:rsidRPr="00626F7B">
        <w:rPr>
          <w:rFonts w:ascii="Times New Roman" w:hAnsi="Times New Roman"/>
          <w:sz w:val="24"/>
          <w:szCs w:val="24"/>
          <w:lang w:eastAsia="en-US"/>
        </w:rPr>
        <w:t xml:space="preserve">, or analyst an idea as to how efficient a company's management is at using its assets to generate earnings. Return on assets is displayed as a percentage. The ROA is an </w:t>
      </w:r>
      <w:r w:rsidRPr="00626F7B">
        <w:rPr>
          <w:rFonts w:ascii="Times New Roman" w:eastAsia="Times New Roman" w:hAnsi="Times New Roman"/>
          <w:sz w:val="24"/>
          <w:szCs w:val="24"/>
          <w:lang w:eastAsia="en-US"/>
        </w:rPr>
        <w:t xml:space="preserve">indicator of how well a company utilizes its assets, where ROA lays out how profitable a company is relative to its total assets and is best used when comparing similar companies or comparing a company to its previous performance and it also takes into account a company’s debt, unlike other ratios. </w:t>
      </w:r>
      <w:r w:rsidRPr="00626F7B">
        <w:rPr>
          <w:rFonts w:ascii="Times New Roman" w:hAnsi="Times New Roman"/>
          <w:sz w:val="24"/>
          <w:szCs w:val="24"/>
          <w:lang w:eastAsia="en-US"/>
        </w:rPr>
        <w:t>Return on assets (ROA), in basic terms, tells you what earnings were generated from</w:t>
      </w:r>
      <w:hyperlink r:id="rId11" w:history="1">
        <w:r w:rsidRPr="00626F7B">
          <w:rPr>
            <w:rFonts w:ascii="Times New Roman" w:hAnsi="Times New Roman"/>
            <w:sz w:val="24"/>
            <w:szCs w:val="24"/>
            <w:lang w:eastAsia="en-US"/>
          </w:rPr>
          <w:t xml:space="preserve"> </w:t>
        </w:r>
        <w:r w:rsidRPr="00626F7B">
          <w:rPr>
            <w:rStyle w:val="Hyperlink"/>
            <w:color w:val="auto"/>
            <w:sz w:val="24"/>
            <w:szCs w:val="24"/>
            <w:u w:val="none"/>
            <w:lang w:eastAsia="en-US"/>
          </w:rPr>
          <w:t>invested capital</w:t>
        </w:r>
      </w:hyperlink>
      <w:r w:rsidRPr="00626F7B">
        <w:rPr>
          <w:rFonts w:ascii="Times New Roman" w:hAnsi="Times New Roman"/>
          <w:sz w:val="24"/>
          <w:szCs w:val="24"/>
          <w:lang w:eastAsia="en-US"/>
        </w:rPr>
        <w:t xml:space="preserve"> (assets). ROA for public companies can vary substantially and will be highly dependent on the industry. This is why when using ROA as a comparative measure, it is best to compare it against a company's previous ROA numbers or against a similar company's ROA. The ROA figure further gives investors an idea of how effective the company is in converting the money it invests into net income. The higher the ROA number, the better, because the company is earning more money on less investment.</w:t>
      </w:r>
    </w:p>
    <w:p w:rsidR="00AC7EB0" w:rsidRPr="00626F7B" w:rsidRDefault="00E21B68" w:rsidP="00626F7B">
      <w:pPr>
        <w:shd w:val="clear" w:color="FFFFFF" w:fill="FFFFFF"/>
        <w:spacing w:after="240" w:line="480" w:lineRule="auto"/>
        <w:jc w:val="both"/>
        <w:rPr>
          <w:rFonts w:ascii="Times New Roman" w:hAnsi="Times New Roman"/>
          <w:b/>
          <w:bCs/>
          <w:sz w:val="24"/>
          <w:szCs w:val="24"/>
        </w:rPr>
      </w:pPr>
      <w:r w:rsidRPr="00626F7B">
        <w:rPr>
          <w:rFonts w:ascii="Times New Roman" w:hAnsi="Times New Roman"/>
          <w:sz w:val="24"/>
          <w:szCs w:val="24"/>
          <w:lang w:eastAsia="en-US"/>
        </w:rPr>
        <w:t xml:space="preserve">Remember total asset is also the sum of its total liabilities and </w:t>
      </w:r>
      <w:hyperlink r:id="rId12" w:history="1">
        <w:r w:rsidRPr="00626F7B">
          <w:rPr>
            <w:rStyle w:val="Hyperlink"/>
            <w:color w:val="auto"/>
            <w:sz w:val="24"/>
            <w:szCs w:val="24"/>
            <w:u w:val="none"/>
            <w:lang w:eastAsia="en-US"/>
          </w:rPr>
          <w:t>shareholder's equity</w:t>
        </w:r>
      </w:hyperlink>
      <w:r w:rsidRPr="00626F7B">
        <w:rPr>
          <w:rFonts w:ascii="Times New Roman" w:hAnsi="Times New Roman"/>
          <w:sz w:val="24"/>
          <w:szCs w:val="24"/>
          <w:lang w:eastAsia="en-US"/>
        </w:rPr>
        <w:t xml:space="preserve">. Both of these types of financing are used to fund the operations of the company. Since a company's assets are either funded by debt or equity, some analysts and investors disregard the cost of acquiring the </w:t>
      </w:r>
      <w:r w:rsidRPr="00626F7B">
        <w:rPr>
          <w:rFonts w:ascii="Times New Roman" w:hAnsi="Times New Roman"/>
          <w:sz w:val="24"/>
          <w:szCs w:val="24"/>
          <w:lang w:eastAsia="en-US"/>
        </w:rPr>
        <w:lastRenderedPageBreak/>
        <w:t xml:space="preserve">asset by adding back </w:t>
      </w:r>
      <w:hyperlink r:id="rId13" w:history="1">
        <w:r w:rsidRPr="00626F7B">
          <w:rPr>
            <w:rStyle w:val="Hyperlink"/>
            <w:color w:val="auto"/>
            <w:sz w:val="24"/>
            <w:szCs w:val="24"/>
            <w:u w:val="none"/>
            <w:lang w:eastAsia="en-US"/>
          </w:rPr>
          <w:t>interest expense</w:t>
        </w:r>
      </w:hyperlink>
      <w:r w:rsidRPr="00626F7B">
        <w:rPr>
          <w:rFonts w:ascii="Times New Roman" w:hAnsi="Times New Roman"/>
          <w:sz w:val="24"/>
          <w:szCs w:val="24"/>
          <w:lang w:eastAsia="en-US"/>
        </w:rPr>
        <w:t xml:space="preserve"> in the formula for ROA. In other words, the impact of taking more debt is negated by adding backs the cost of borrowing to the </w:t>
      </w:r>
      <w:hyperlink r:id="rId14" w:history="1">
        <w:r w:rsidRPr="00626F7B">
          <w:rPr>
            <w:rStyle w:val="Hyperlink"/>
            <w:color w:val="auto"/>
            <w:sz w:val="24"/>
            <w:szCs w:val="24"/>
            <w:u w:val="none"/>
            <w:lang w:eastAsia="en-US"/>
          </w:rPr>
          <w:t>net income</w:t>
        </w:r>
      </w:hyperlink>
      <w:r w:rsidRPr="00626F7B">
        <w:rPr>
          <w:rFonts w:ascii="Times New Roman" w:hAnsi="Times New Roman"/>
          <w:sz w:val="24"/>
          <w:szCs w:val="24"/>
          <w:lang w:eastAsia="en-US"/>
        </w:rPr>
        <w:t xml:space="preserve"> and using the average assets in a given period as the denominator. Interest expense is added because the net income amount on the income statement excludes interest expense. ROA is most useful for comparing companies in the same industry, as different in</w:t>
      </w:r>
      <w:r w:rsidR="00626F7B">
        <w:rPr>
          <w:rFonts w:ascii="Times New Roman" w:hAnsi="Times New Roman"/>
          <w:sz w:val="24"/>
          <w:szCs w:val="24"/>
          <w:lang w:eastAsia="en-US"/>
        </w:rPr>
        <w:t>dustries use assets differently.</w:t>
      </w:r>
    </w:p>
    <w:p w:rsidR="00AC7EB0" w:rsidRPr="00626F7B" w:rsidRDefault="00E21B68" w:rsidP="00626F7B">
      <w:pPr>
        <w:shd w:val="clear" w:color="FFFFFF" w:fill="FFFFFF"/>
        <w:spacing w:after="240" w:line="480" w:lineRule="auto"/>
        <w:jc w:val="both"/>
        <w:rPr>
          <w:rFonts w:ascii="Times New Roman" w:hAnsi="Times New Roman"/>
          <w:b/>
          <w:bCs/>
          <w:sz w:val="24"/>
          <w:szCs w:val="24"/>
        </w:rPr>
      </w:pPr>
      <w:r w:rsidRPr="00626F7B">
        <w:rPr>
          <w:rFonts w:ascii="Times New Roman" w:hAnsi="Times New Roman"/>
          <w:b/>
          <w:bCs/>
          <w:sz w:val="24"/>
          <w:szCs w:val="24"/>
        </w:rPr>
        <w:t xml:space="preserve">2.3 Empirical Review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Empirical literature review relates to a collection of facts and ideas from published works, journals, articles, thesis, dissertations and other scholarly materials done in the area of the researcher's interest </w:t>
      </w:r>
      <w:proofErr w:type="gramStart"/>
      <w:r w:rsidRPr="00626F7B">
        <w:rPr>
          <w:rFonts w:ascii="Times New Roman" w:hAnsi="Times New Roman"/>
          <w:sz w:val="24"/>
          <w:szCs w:val="24"/>
        </w:rPr>
        <w:t>( Kothari</w:t>
      </w:r>
      <w:proofErr w:type="gramEnd"/>
      <w:r w:rsidRPr="00626F7B">
        <w:rPr>
          <w:rFonts w:ascii="Times New Roman" w:hAnsi="Times New Roman"/>
          <w:sz w:val="24"/>
          <w:szCs w:val="24"/>
        </w:rPr>
        <w:t>, 2020). This section explains all the variables in which this study was anchored on. It gives justification on the reasons that informed the researcher to select the subject variables and not others.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 xml:space="preserve">2.3.1 Firm size and </w:t>
      </w:r>
      <w:proofErr w:type="gramStart"/>
      <w:r w:rsidRPr="00626F7B">
        <w:rPr>
          <w:rFonts w:ascii="Times New Roman" w:hAnsi="Times New Roman"/>
          <w:b/>
          <w:bCs/>
          <w:sz w:val="24"/>
          <w:szCs w:val="24"/>
        </w:rPr>
        <w:t>Financial</w:t>
      </w:r>
      <w:proofErr w:type="gramEnd"/>
      <w:r w:rsidRPr="00626F7B">
        <w:rPr>
          <w:rFonts w:ascii="Times New Roman" w:hAnsi="Times New Roman"/>
          <w:b/>
          <w:bCs/>
          <w:sz w:val="24"/>
          <w:szCs w:val="24"/>
        </w:rPr>
        <w:t xml:space="preserve"> performance</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The majority of the studies that investigate the relationship between firm size and financial performance adopts a resource-based view, which cohere with the theoretical arguments underlying the classification of firm size as an internal determinant of financial performance in the preliminary theoretical model. Most financial performance studies use firm size as a proxy of organizational resources, because the size of a firm constitutes a good indicator of its level of organizational capabilities for various expansion activities (e.g. innovation in products or geographic markets). Organizational capabilities is defined as non-imitable and valuable managerial abilities that transmute physical and financial resources into competences. The rationale behind the resource based view is essentially that the level of firm competences corresponds partially to performance barriers and by this firm size influence financial performance.</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Taani</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Banykhaled</w:t>
      </w:r>
      <w:proofErr w:type="spellEnd"/>
      <w:r w:rsidRPr="00626F7B">
        <w:rPr>
          <w:rFonts w:ascii="Times New Roman" w:hAnsi="Times New Roman"/>
          <w:sz w:val="24"/>
          <w:szCs w:val="24"/>
        </w:rPr>
        <w:t xml:space="preserve"> (2020) conducted a study on effects of financial ratios, firm size and operating cash flows on earnings per share Jordanian industrial sector. The study objective was to examine the effect of accounting information on earning per share by using five categories of </w:t>
      </w:r>
      <w:r w:rsidRPr="00626F7B">
        <w:rPr>
          <w:rFonts w:ascii="Times New Roman" w:hAnsi="Times New Roman"/>
          <w:sz w:val="24"/>
          <w:szCs w:val="24"/>
        </w:rPr>
        <w:lastRenderedPageBreak/>
        <w:t>financial ratios. They selected a sample of 40 firms traded in the Amman Stock Market. Multiple regression method and stepwise regression models were employed in measuring the impact of ratios to earnings per share by taking profitability, liquidity, debt to equity, market ratio, size which is derived from firm’s total assets, and cash flow from operating activities as independent variables and Earning Per Share as the dependent variable. The results show that ROE, Market ratio, cash flow from operation or sales and leverage ratio had a significant impact on earnings per share. The study found that company size had a positive but insignificant correlation with the return.</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The influence of company size on performance therefore depends on a firm’s ability to realize untapped economies of scale in production, because it allows the firm to trade its goods at competitive prices abroad. If economies of scale are present, the average production costs decrease along with output growth, which enable larger firms to have lower per unit costs than smaller firms. Some studies report a positive association amongst insurance performance intensity and firm size measured as number of employees. The only way a small firm can overcome the lack of economies of scale in its international operations is through the development of competitive advantages in relation to product uniqueness or technological niche </w:t>
      </w:r>
      <w:proofErr w:type="gramStart"/>
      <w:r w:rsidRPr="00626F7B">
        <w:rPr>
          <w:rFonts w:ascii="Times New Roman" w:hAnsi="Times New Roman"/>
          <w:sz w:val="24"/>
          <w:szCs w:val="24"/>
        </w:rPr>
        <w:t>products .</w:t>
      </w:r>
      <w:proofErr w:type="gramEnd"/>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Burca</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Batrinca</w:t>
      </w:r>
      <w:proofErr w:type="spellEnd"/>
      <w:r w:rsidRPr="00626F7B">
        <w:rPr>
          <w:rFonts w:ascii="Times New Roman" w:hAnsi="Times New Roman"/>
          <w:sz w:val="24"/>
          <w:szCs w:val="24"/>
        </w:rPr>
        <w:t xml:space="preserve"> (2020) conducted a study in the Romanian insurance marketplace using statistics for the period 2015-2018. They verified 13 descriptive variables: company size, insurance financial leverage, growth of the gross written premiums, the years they have been operational in the Romanian market, total market share, equity, innovation, underwriting risk, growth of GDP per capita, investment ratio, solvency margin, retained risk ratio, and re-insurance dependence. Their study findings concluded that a positive correlation existed between the firm size and profitability.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Kaya (2018) also conducted research study to find out which are some of the firm specific factors that affect profitability of general insurance companies that are operational in Turkey. Data was collected for the period between the year 2012 – 2016 from 24 general insurance companies and he obtained 192 data sets. In his investigation, profitability was calculated using both sales and technical profitability ratio. From his study findings, the company definite </w:t>
      </w:r>
      <w:r w:rsidRPr="00626F7B">
        <w:rPr>
          <w:rFonts w:ascii="Times New Roman" w:hAnsi="Times New Roman"/>
          <w:sz w:val="24"/>
          <w:szCs w:val="24"/>
        </w:rPr>
        <w:lastRenderedPageBreak/>
        <w:t>features that affected profitability of Turkish general insurance companies were age of the company, size of the company, premium growth rate, current ratio and loss ratio (Kaya 2018).</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Furthermore, </w:t>
      </w:r>
      <w:proofErr w:type="spellStart"/>
      <w:r w:rsidRPr="00626F7B">
        <w:rPr>
          <w:rFonts w:ascii="Times New Roman" w:hAnsi="Times New Roman"/>
          <w:sz w:val="24"/>
          <w:szCs w:val="24"/>
        </w:rPr>
        <w:t>Cekrezi</w:t>
      </w:r>
      <w:proofErr w:type="spellEnd"/>
      <w:r w:rsidRPr="00626F7B">
        <w:rPr>
          <w:rFonts w:ascii="Times New Roman" w:hAnsi="Times New Roman"/>
          <w:sz w:val="24"/>
          <w:szCs w:val="24"/>
        </w:rPr>
        <w:t xml:space="preserve"> 2019 conducted a study to find out factors that affect the financial performance of Albanian Insurance Companies. Specific characteristics of the various companies were </w:t>
      </w:r>
      <w:proofErr w:type="spellStart"/>
      <w:r w:rsidRPr="00626F7B">
        <w:rPr>
          <w:rFonts w:ascii="Times New Roman" w:hAnsi="Times New Roman"/>
          <w:sz w:val="24"/>
          <w:szCs w:val="24"/>
        </w:rPr>
        <w:t>analysed</w:t>
      </w:r>
      <w:proofErr w:type="spellEnd"/>
      <w:r w:rsidRPr="00626F7B">
        <w:rPr>
          <w:rFonts w:ascii="Times New Roman" w:hAnsi="Times New Roman"/>
          <w:sz w:val="24"/>
          <w:szCs w:val="24"/>
        </w:rPr>
        <w:t xml:space="preserve"> at microeconomic level to ascertain their financial performance. The survey period was between the year 2010-2015 and 5 insurance companies were studied which were privately owned and a total of 30 data sets was collected. Secondary data was gathered from the specific insurance companies’ annual publications, balance sheet, published information from the companies’ websites and the official documents delivered to the State Tax office. Cross sectional time series data analysis method was used. From the study results, leverage often defined as total debts to total assets and risk (defined by standard deviation of sales to the average value of sales) had a negative effect on the financial performance of Albanian companies in the insurance industry. Contrary, tangibility, which is defined by fixed assets to total assets, had a positive effect on the financial performance of Albanian Insurance companies (</w:t>
      </w:r>
      <w:proofErr w:type="spellStart"/>
      <w:r w:rsidRPr="00626F7B">
        <w:rPr>
          <w:rFonts w:ascii="Times New Roman" w:hAnsi="Times New Roman"/>
          <w:sz w:val="24"/>
          <w:szCs w:val="24"/>
        </w:rPr>
        <w:t>Cekrezi</w:t>
      </w:r>
      <w:proofErr w:type="spellEnd"/>
      <w:r w:rsidRPr="00626F7B">
        <w:rPr>
          <w:rFonts w:ascii="Times New Roman" w:hAnsi="Times New Roman"/>
          <w:sz w:val="24"/>
          <w:szCs w:val="24"/>
        </w:rPr>
        <w:t>, 2019).</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Kigen</w:t>
      </w:r>
      <w:proofErr w:type="spellEnd"/>
      <w:r w:rsidRPr="00626F7B">
        <w:rPr>
          <w:rFonts w:ascii="Times New Roman" w:hAnsi="Times New Roman"/>
          <w:sz w:val="24"/>
          <w:szCs w:val="24"/>
        </w:rPr>
        <w:t xml:space="preserve"> (2017) studied the influence of firm size, market share and total assets on profitability (ROA). He did a survey of 48 insurance companies dealing with both life and general products between the years 2009 -2013. He used secondary data from the yearly reports filled with Insurance Regulatory Authority (IRA) and from the specific companies’ financial statements. The study found out that there existed no relationship between profitability and total assets of the insurance firms and there is a significant positive relationship between size of the insurance companies and profitability. In the study, firm size was calculated using the total market share. The study recommended that insurance companies should recruit more agents to increase their market share and increase their marketing through social and print media.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Finally, </w:t>
      </w:r>
      <w:proofErr w:type="spellStart"/>
      <w:r w:rsidRPr="00626F7B">
        <w:rPr>
          <w:rFonts w:ascii="Times New Roman" w:hAnsi="Times New Roman"/>
          <w:sz w:val="24"/>
          <w:szCs w:val="24"/>
        </w:rPr>
        <w:t>Kollie</w:t>
      </w:r>
      <w:proofErr w:type="spellEnd"/>
      <w:r w:rsidRPr="00626F7B">
        <w:rPr>
          <w:rFonts w:ascii="Times New Roman" w:hAnsi="Times New Roman"/>
          <w:sz w:val="24"/>
          <w:szCs w:val="24"/>
        </w:rPr>
        <w:t xml:space="preserve"> (2021) conducted a </w:t>
      </w:r>
      <w:proofErr w:type="spellStart"/>
      <w:r w:rsidRPr="00626F7B">
        <w:rPr>
          <w:rFonts w:ascii="Times New Roman" w:hAnsi="Times New Roman"/>
          <w:sz w:val="24"/>
          <w:szCs w:val="24"/>
        </w:rPr>
        <w:t>reserch</w:t>
      </w:r>
      <w:proofErr w:type="spellEnd"/>
      <w:r w:rsidRPr="00626F7B">
        <w:rPr>
          <w:rFonts w:ascii="Times New Roman" w:hAnsi="Times New Roman"/>
          <w:sz w:val="24"/>
          <w:szCs w:val="24"/>
        </w:rPr>
        <w:t xml:space="preserve"> study on what determines the </w:t>
      </w:r>
      <w:proofErr w:type="spellStart"/>
      <w:r w:rsidRPr="00626F7B">
        <w:rPr>
          <w:rFonts w:ascii="Times New Roman" w:hAnsi="Times New Roman"/>
          <w:sz w:val="24"/>
          <w:szCs w:val="24"/>
        </w:rPr>
        <w:t>perfomence</w:t>
      </w:r>
      <w:proofErr w:type="spellEnd"/>
      <w:r w:rsidRPr="00626F7B">
        <w:rPr>
          <w:rFonts w:ascii="Times New Roman" w:hAnsi="Times New Roman"/>
          <w:sz w:val="24"/>
          <w:szCs w:val="24"/>
        </w:rPr>
        <w:t xml:space="preserve"> of insurance </w:t>
      </w:r>
      <w:proofErr w:type="spellStart"/>
      <w:r w:rsidRPr="00626F7B">
        <w:rPr>
          <w:rFonts w:ascii="Times New Roman" w:hAnsi="Times New Roman"/>
          <w:sz w:val="24"/>
          <w:szCs w:val="24"/>
        </w:rPr>
        <w:t>companie</w:t>
      </w:r>
      <w:proofErr w:type="spellEnd"/>
      <w:r w:rsidRPr="00626F7B">
        <w:rPr>
          <w:rFonts w:ascii="Times New Roman" w:hAnsi="Times New Roman"/>
          <w:sz w:val="24"/>
          <w:szCs w:val="24"/>
        </w:rPr>
        <w:t xml:space="preserve"> in Nigeria. She used a census of all </w:t>
      </w:r>
      <w:proofErr w:type="spellStart"/>
      <w:r w:rsidRPr="00626F7B">
        <w:rPr>
          <w:rFonts w:ascii="Times New Roman" w:hAnsi="Times New Roman"/>
          <w:sz w:val="24"/>
          <w:szCs w:val="24"/>
        </w:rPr>
        <w:t>longterm</w:t>
      </w:r>
      <w:proofErr w:type="spellEnd"/>
      <w:r w:rsidRPr="00626F7B">
        <w:rPr>
          <w:rFonts w:ascii="Times New Roman" w:hAnsi="Times New Roman"/>
          <w:sz w:val="24"/>
          <w:szCs w:val="24"/>
        </w:rPr>
        <w:t xml:space="preserve"> and general insurance in Nigeria. Her study findings were that firm size, </w:t>
      </w:r>
      <w:proofErr w:type="spellStart"/>
      <w:r w:rsidRPr="00626F7B">
        <w:rPr>
          <w:rFonts w:ascii="Times New Roman" w:hAnsi="Times New Roman"/>
          <w:sz w:val="24"/>
          <w:szCs w:val="24"/>
        </w:rPr>
        <w:t>liquididty</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cashflow</w:t>
      </w:r>
      <w:proofErr w:type="spellEnd"/>
      <w:r w:rsidRPr="00626F7B">
        <w:rPr>
          <w:rFonts w:ascii="Times New Roman" w:hAnsi="Times New Roman"/>
          <w:sz w:val="24"/>
          <w:szCs w:val="24"/>
        </w:rPr>
        <w:t xml:space="preserve"> influenced performance positively.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 xml:space="preserve">2.3.2 Firm leverage and </w:t>
      </w:r>
      <w:proofErr w:type="gramStart"/>
      <w:r w:rsidRPr="00626F7B">
        <w:rPr>
          <w:rFonts w:ascii="Times New Roman" w:hAnsi="Times New Roman"/>
          <w:b/>
          <w:bCs/>
          <w:sz w:val="24"/>
          <w:szCs w:val="24"/>
        </w:rPr>
        <w:t>Financial</w:t>
      </w:r>
      <w:proofErr w:type="gramEnd"/>
      <w:r w:rsidRPr="00626F7B">
        <w:rPr>
          <w:rFonts w:ascii="Times New Roman" w:hAnsi="Times New Roman"/>
          <w:b/>
          <w:bCs/>
          <w:sz w:val="24"/>
          <w:szCs w:val="24"/>
        </w:rPr>
        <w:t xml:space="preserve"> performance </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lastRenderedPageBreak/>
        <w:t>Akinlo</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Asaolu</w:t>
      </w:r>
      <w:proofErr w:type="spellEnd"/>
      <w:r w:rsidRPr="00626F7B">
        <w:rPr>
          <w:rFonts w:ascii="Times New Roman" w:hAnsi="Times New Roman"/>
          <w:sz w:val="24"/>
          <w:szCs w:val="24"/>
        </w:rPr>
        <w:t xml:space="preserve"> (2017) did a study about the influence of leverage and size on the profitability of firms in Nigeria. The study used a sample of sixty-six purposively selected non-financial firms listed on Nigerian Securities Exchange. The researcher analyzed the collected data using t-statistics, chi-square, F-test and fixed and random influence framework. The study analyzed all the listed firms between 2011- 2015. Empirical research indicates that there is no universally agreeable position on whether leverage positively or negatively influences the financial performance of firms. They concluded that leverage was negatively correlated with profitability and hence made a recommendation to corporate firms to reduce the level of debt in the capital structure to enable them achieve better financial performance. </w:t>
      </w:r>
      <w:proofErr w:type="spellStart"/>
      <w:r w:rsidRPr="00626F7B">
        <w:rPr>
          <w:rFonts w:ascii="Times New Roman" w:hAnsi="Times New Roman"/>
          <w:sz w:val="24"/>
          <w:szCs w:val="24"/>
        </w:rPr>
        <w:t>Akinlo’s</w:t>
      </w:r>
      <w:proofErr w:type="spellEnd"/>
      <w:r w:rsidRPr="00626F7B">
        <w:rPr>
          <w:rFonts w:ascii="Times New Roman" w:hAnsi="Times New Roman"/>
          <w:sz w:val="24"/>
          <w:szCs w:val="24"/>
        </w:rPr>
        <w:t xml:space="preserve"> findings were in congruent with the pecking order theory that postulates that profitable firms are less inclined to use debt compared to retained earnings and equity (Frank &amp; </w:t>
      </w:r>
      <w:proofErr w:type="spellStart"/>
      <w:r w:rsidRPr="00626F7B">
        <w:rPr>
          <w:rFonts w:ascii="Times New Roman" w:hAnsi="Times New Roman"/>
          <w:sz w:val="24"/>
          <w:szCs w:val="24"/>
        </w:rPr>
        <w:t>Goyal</w:t>
      </w:r>
      <w:proofErr w:type="spellEnd"/>
      <w:r w:rsidRPr="00626F7B">
        <w:rPr>
          <w:rFonts w:ascii="Times New Roman" w:hAnsi="Times New Roman"/>
          <w:sz w:val="24"/>
          <w:szCs w:val="24"/>
        </w:rPr>
        <w:t>, 2013).</w:t>
      </w:r>
      <w:proofErr w:type="spellStart"/>
      <w:r w:rsidRPr="00626F7B">
        <w:rPr>
          <w:rFonts w:ascii="Times New Roman" w:hAnsi="Times New Roman"/>
          <w:sz w:val="24"/>
          <w:szCs w:val="24"/>
        </w:rPr>
        <w:t>Kunga</w:t>
      </w:r>
      <w:proofErr w:type="spellEnd"/>
      <w:r w:rsidRPr="00626F7B">
        <w:rPr>
          <w:rFonts w:ascii="Times New Roman" w:hAnsi="Times New Roman"/>
          <w:sz w:val="24"/>
          <w:szCs w:val="24"/>
        </w:rPr>
        <w:t xml:space="preserve"> (2018) researched on the subject to try to establish the relationship that exists between financial leverage and profitability of firms listed at the Nairobi Securities Exchange. He used descriptive research method and studied 47 firms listed on the NSE for the period 2010-2015. The data obtained was </w:t>
      </w:r>
      <w:proofErr w:type="spellStart"/>
      <w:r w:rsidRPr="00626F7B">
        <w:rPr>
          <w:rFonts w:ascii="Times New Roman" w:hAnsi="Times New Roman"/>
          <w:sz w:val="24"/>
          <w:szCs w:val="24"/>
        </w:rPr>
        <w:t>analysed</w:t>
      </w:r>
      <w:proofErr w:type="spellEnd"/>
      <w:r w:rsidRPr="00626F7B">
        <w:rPr>
          <w:rFonts w:ascii="Times New Roman" w:hAnsi="Times New Roman"/>
          <w:sz w:val="24"/>
          <w:szCs w:val="24"/>
        </w:rPr>
        <w:t xml:space="preserve"> using descriptive statistics, correlation, and regression analysis. The research found out that liquidity and leverage portrayed a negative relationship with profitability. Furthermore, she investigated </w:t>
      </w:r>
      <w:proofErr w:type="spellStart"/>
      <w:r w:rsidRPr="00626F7B">
        <w:rPr>
          <w:rFonts w:ascii="Times New Roman" w:hAnsi="Times New Roman"/>
          <w:sz w:val="24"/>
          <w:szCs w:val="24"/>
        </w:rPr>
        <w:t>theextent</w:t>
      </w:r>
      <w:proofErr w:type="spellEnd"/>
      <w:r w:rsidRPr="00626F7B">
        <w:rPr>
          <w:rFonts w:ascii="Times New Roman" w:hAnsi="Times New Roman"/>
          <w:sz w:val="24"/>
          <w:szCs w:val="24"/>
        </w:rPr>
        <w:t xml:space="preserve"> that tangibility, capital structure choice, flexibility, risk and size had on firm performance for insurance companies. From her research findings, financial leverage and liquidity influenced profitability negatively. According to </w:t>
      </w:r>
      <w:proofErr w:type="spellStart"/>
      <w:r w:rsidRPr="00626F7B">
        <w:rPr>
          <w:rFonts w:ascii="Times New Roman" w:hAnsi="Times New Roman"/>
          <w:sz w:val="24"/>
          <w:szCs w:val="24"/>
        </w:rPr>
        <w:t>Kunga</w:t>
      </w:r>
      <w:proofErr w:type="spellEnd"/>
      <w:r w:rsidRPr="00626F7B">
        <w:rPr>
          <w:rFonts w:ascii="Times New Roman" w:hAnsi="Times New Roman"/>
          <w:sz w:val="24"/>
          <w:szCs w:val="24"/>
        </w:rPr>
        <w:t xml:space="preserve"> (2018), there is a negative association between leverage and profitability and revealed that profitability was not correlated with the financial leverage of listed firms in Nigeria. Financial leverage might lead to poor performance of firms due to excessive costs of financing debt that might override the returns obtained from investing in projects.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Similarly, Kale (2019), in a study to analyze the impact of leverage on the financial performance of non-financial firms found that leverage has an inverse relation with financial performance. Kale conducted the research between 2012 and 2017, using all the OLS chips non-financial firms listed in Nairobi Securities Exchange 20 share index (NSE 20 Share Index) as the unit of study. The study variables included leverage, firm size, liquidity, and firm age. These finding cements and buttresses the pecking order theory which postulates firms prefer to raise Equity capital from internal sources over the external ones. However, the results were against the premises of the </w:t>
      </w:r>
      <w:r w:rsidRPr="00626F7B">
        <w:rPr>
          <w:rFonts w:ascii="Times New Roman" w:hAnsi="Times New Roman"/>
          <w:sz w:val="24"/>
          <w:szCs w:val="24"/>
        </w:rPr>
        <w:lastRenderedPageBreak/>
        <w:t xml:space="preserve">agency theory which postulates that the heavier the firm is leveraged the better the financial performance due to reduced monitoring costs. The results were also in contrast with the expectations of the Modigliani and Miller II. Financial performance was measure as ROA, ROE and Tobin’s Q while liquidity was measured as total debt over total assets. </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Sambasivam</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Ayele</w:t>
      </w:r>
      <w:proofErr w:type="spellEnd"/>
      <w:r w:rsidRPr="00626F7B">
        <w:rPr>
          <w:rFonts w:ascii="Times New Roman" w:hAnsi="Times New Roman"/>
          <w:sz w:val="24"/>
          <w:szCs w:val="24"/>
        </w:rPr>
        <w:t xml:space="preserve"> (2020), in a study to examine the cause-effect of the selected factors on the financial performance of insurance firms in Ethiopia, carried out a multiple regression analysis on the nine insurance firms that were in operation between 2013 and 2018. </w:t>
      </w:r>
      <w:proofErr w:type="spellStart"/>
      <w:r w:rsidRPr="00626F7B">
        <w:rPr>
          <w:rFonts w:ascii="Times New Roman" w:hAnsi="Times New Roman"/>
          <w:sz w:val="24"/>
          <w:szCs w:val="24"/>
        </w:rPr>
        <w:t>Sambasivam</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Ayele</w:t>
      </w:r>
      <w:proofErr w:type="spellEnd"/>
      <w:r w:rsidRPr="00626F7B">
        <w:rPr>
          <w:rFonts w:ascii="Times New Roman" w:hAnsi="Times New Roman"/>
          <w:sz w:val="24"/>
          <w:szCs w:val="24"/>
        </w:rPr>
        <w:t xml:space="preserve"> (2020), used a purposive sampling technique to narrow down on the nine insurers firm for the purposes of data collection and analysis. The study which controlled for leverage with 8 other independent variables found out that leverage was positively and significantly related to ROA. The study concluded that highly profitable insurance </w:t>
      </w:r>
      <w:proofErr w:type="gramStart"/>
      <w:r w:rsidRPr="00626F7B">
        <w:rPr>
          <w:rFonts w:ascii="Times New Roman" w:hAnsi="Times New Roman"/>
          <w:sz w:val="24"/>
          <w:szCs w:val="24"/>
        </w:rPr>
        <w:t>firms</w:t>
      </w:r>
      <w:proofErr w:type="gramEnd"/>
      <w:r w:rsidRPr="00626F7B">
        <w:rPr>
          <w:rFonts w:ascii="Times New Roman" w:hAnsi="Times New Roman"/>
          <w:sz w:val="24"/>
          <w:szCs w:val="24"/>
        </w:rPr>
        <w:t xml:space="preserve"> follow the pecking order theory to fund their operations since the more leveraged an entity is the better it’s Returns on Assets.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Similarly, </w:t>
      </w:r>
      <w:proofErr w:type="spellStart"/>
      <w:r w:rsidRPr="00626F7B">
        <w:rPr>
          <w:rFonts w:ascii="Times New Roman" w:hAnsi="Times New Roman"/>
          <w:sz w:val="24"/>
          <w:szCs w:val="24"/>
        </w:rPr>
        <w:t>Zeitun</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Tian</w:t>
      </w:r>
      <w:proofErr w:type="spellEnd"/>
      <w:r w:rsidRPr="00626F7B">
        <w:rPr>
          <w:rFonts w:ascii="Times New Roman" w:hAnsi="Times New Roman"/>
          <w:sz w:val="24"/>
          <w:szCs w:val="24"/>
        </w:rPr>
        <w:t xml:space="preserve"> (2016) explored the influence of capital structure on the financial performance of firms in Jordan between 2008 and 2013. The study incorporated firm size, risk, industrial sector influence and political stability as control factors for leverage. A panel sample of 167 firms was identified </w:t>
      </w:r>
      <w:proofErr w:type="gramStart"/>
      <w:r w:rsidRPr="00626F7B">
        <w:rPr>
          <w:rFonts w:ascii="Times New Roman" w:hAnsi="Times New Roman"/>
          <w:sz w:val="24"/>
          <w:szCs w:val="24"/>
        </w:rPr>
        <w:t>through  purposive</w:t>
      </w:r>
      <w:proofErr w:type="gramEnd"/>
      <w:r w:rsidRPr="00626F7B">
        <w:rPr>
          <w:rFonts w:ascii="Times New Roman" w:hAnsi="Times New Roman"/>
          <w:sz w:val="24"/>
          <w:szCs w:val="24"/>
        </w:rPr>
        <w:t xml:space="preserve"> sampling. Leverage was identified as being strongly and negatively correlated with firm financial performance.</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Siahaan</w:t>
      </w:r>
      <w:proofErr w:type="spellEnd"/>
      <w:r w:rsidRPr="00626F7B">
        <w:rPr>
          <w:rFonts w:ascii="Times New Roman" w:hAnsi="Times New Roman"/>
          <w:sz w:val="24"/>
          <w:szCs w:val="24"/>
        </w:rPr>
        <w:t xml:space="preserve"> </w:t>
      </w:r>
      <w:proofErr w:type="spellStart"/>
      <w:r w:rsidRPr="00626F7B">
        <w:rPr>
          <w:rFonts w:ascii="Times New Roman" w:hAnsi="Times New Roman"/>
          <w:sz w:val="24"/>
          <w:szCs w:val="24"/>
        </w:rPr>
        <w:t>Ragil</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Solimon</w:t>
      </w:r>
      <w:proofErr w:type="spellEnd"/>
      <w:r w:rsidRPr="00626F7B">
        <w:rPr>
          <w:rFonts w:ascii="Times New Roman" w:hAnsi="Times New Roman"/>
          <w:sz w:val="24"/>
          <w:szCs w:val="24"/>
        </w:rPr>
        <w:t xml:space="preserve"> (2017) analyzed the effect of leverage on corporate performance, concluded that leverage has a positive and significant coefficient with financial performance. The findings by </w:t>
      </w:r>
      <w:proofErr w:type="spellStart"/>
      <w:r w:rsidRPr="00626F7B">
        <w:rPr>
          <w:rFonts w:ascii="Times New Roman" w:hAnsi="Times New Roman"/>
          <w:sz w:val="24"/>
          <w:szCs w:val="24"/>
        </w:rPr>
        <w:t>Boadi</w:t>
      </w:r>
      <w:proofErr w:type="spellEnd"/>
      <w:r w:rsidRPr="00626F7B">
        <w:rPr>
          <w:rFonts w:ascii="Times New Roman" w:hAnsi="Times New Roman"/>
          <w:sz w:val="24"/>
          <w:szCs w:val="24"/>
        </w:rPr>
        <w:t xml:space="preserve">, </w:t>
      </w:r>
      <w:proofErr w:type="spellStart"/>
      <w:r w:rsidRPr="00626F7B">
        <w:rPr>
          <w:rFonts w:ascii="Times New Roman" w:hAnsi="Times New Roman"/>
          <w:sz w:val="24"/>
          <w:szCs w:val="24"/>
        </w:rPr>
        <w:t>Antwi</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Lartey</w:t>
      </w:r>
      <w:proofErr w:type="spellEnd"/>
      <w:r w:rsidRPr="00626F7B">
        <w:rPr>
          <w:rFonts w:ascii="Times New Roman" w:hAnsi="Times New Roman"/>
          <w:sz w:val="24"/>
          <w:szCs w:val="24"/>
        </w:rPr>
        <w:t xml:space="preserve"> (2015) were in agreement with that of (</w:t>
      </w:r>
      <w:proofErr w:type="spellStart"/>
      <w:r w:rsidRPr="00626F7B">
        <w:rPr>
          <w:rFonts w:ascii="Times New Roman" w:hAnsi="Times New Roman"/>
          <w:sz w:val="24"/>
          <w:szCs w:val="24"/>
        </w:rPr>
        <w:t>Siahaan</w:t>
      </w:r>
      <w:proofErr w:type="spellEnd"/>
      <w:r w:rsidRPr="00626F7B">
        <w:rPr>
          <w:rFonts w:ascii="Times New Roman" w:hAnsi="Times New Roman"/>
          <w:sz w:val="24"/>
          <w:szCs w:val="24"/>
        </w:rPr>
        <w:t xml:space="preserve">, et al., 2015) to the extent that leverage as a variable had a positive linkage to financial performance of manufacturing firms in Indonesia. Highly indebted firms are favored by the signaling influence as investors interpret such firms have better investment opportunities able to generate higher returns compared to the borrowing costs. </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Boadi</w:t>
      </w:r>
      <w:proofErr w:type="spellEnd"/>
      <w:r w:rsidRPr="00626F7B">
        <w:rPr>
          <w:rFonts w:ascii="Times New Roman" w:hAnsi="Times New Roman"/>
          <w:sz w:val="24"/>
          <w:szCs w:val="24"/>
        </w:rPr>
        <w:t xml:space="preserve"> et al., (2021) analyzed a sample of 16 insurers that were in operation in between 2015 to 2019. The study used quantitative research design and secondary data were used. ROA was captured as net income before interest and tax divided by total assets. The positive and significant relationship between leverage and financial performance was further underscored by (Chen &amp; Wong, 2014). Other studies with the positive linkage between leverage and financial </w:t>
      </w:r>
      <w:r w:rsidRPr="00626F7B">
        <w:rPr>
          <w:rFonts w:ascii="Times New Roman" w:hAnsi="Times New Roman"/>
          <w:sz w:val="24"/>
          <w:szCs w:val="24"/>
        </w:rPr>
        <w:lastRenderedPageBreak/>
        <w:t>performance and hence validate the suggestion of trade off theory that debt enhances profitability of a firm due to tax shield influence are; (</w:t>
      </w:r>
      <w:proofErr w:type="spellStart"/>
      <w:r w:rsidRPr="00626F7B">
        <w:rPr>
          <w:rFonts w:ascii="Times New Roman" w:hAnsi="Times New Roman"/>
          <w:sz w:val="24"/>
          <w:szCs w:val="24"/>
        </w:rPr>
        <w:t>Abor</w:t>
      </w:r>
      <w:proofErr w:type="spellEnd"/>
      <w:r w:rsidRPr="00626F7B">
        <w:rPr>
          <w:rFonts w:ascii="Times New Roman" w:hAnsi="Times New Roman"/>
          <w:sz w:val="24"/>
          <w:szCs w:val="24"/>
        </w:rPr>
        <w:t xml:space="preserve">, 2015; </w:t>
      </w:r>
      <w:proofErr w:type="spellStart"/>
      <w:r w:rsidRPr="00626F7B">
        <w:rPr>
          <w:rFonts w:ascii="Times New Roman" w:hAnsi="Times New Roman"/>
          <w:sz w:val="24"/>
          <w:szCs w:val="24"/>
        </w:rPr>
        <w:t>Chandrakumarmangalam</w:t>
      </w:r>
      <w:proofErr w:type="spellEnd"/>
      <w:r w:rsidRPr="00626F7B">
        <w:rPr>
          <w:rFonts w:ascii="Times New Roman" w:hAnsi="Times New Roman"/>
          <w:sz w:val="24"/>
          <w:szCs w:val="24"/>
        </w:rPr>
        <w:t>, 2016; Robb &amp; Robinson, 2016).</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Ahmed, Ahmed, and Ahmed (2020), in their study to determine the influence of capital structure on corporate performance and firms' value, found that leverage was negatively and significantly correlated to financial performance. The study was conducted between 2012 and 2017, where the five insurers operating in Pakistan were analyzed. The study variables had leverage as the dependent variables whereas profitability, liquidity, size, age, risk, liquidity, and tangibility of assets were the explanatory variables. The study by Ahmed et al., (2020) contravenes the belief that use of debt compared to equity capital is cheaper due to the tax shield advantage associated with debt (Modigliani &amp; Miller, 1958). However, </w:t>
      </w:r>
      <w:proofErr w:type="spellStart"/>
      <w:r w:rsidRPr="00626F7B">
        <w:rPr>
          <w:rFonts w:ascii="Times New Roman" w:hAnsi="Times New Roman"/>
          <w:sz w:val="24"/>
          <w:szCs w:val="24"/>
        </w:rPr>
        <w:t>Berteji</w:t>
      </w:r>
      <w:proofErr w:type="spellEnd"/>
      <w:r w:rsidRPr="00626F7B">
        <w:rPr>
          <w:rFonts w:ascii="Times New Roman" w:hAnsi="Times New Roman"/>
          <w:sz w:val="24"/>
          <w:szCs w:val="24"/>
        </w:rPr>
        <w:t xml:space="preserve"> (2016), in a study to ascertain the financial performance of the 8 insurance firms operating in Tunisia between 2015 and 2018 found out that leverage was positively and significantly correlated to ROA. Panel data regression was conducted by use of statistical software to determine the relationship of the study variables. However </w:t>
      </w:r>
      <w:proofErr w:type="spellStart"/>
      <w:r w:rsidRPr="00626F7B">
        <w:rPr>
          <w:rFonts w:ascii="Times New Roman" w:hAnsi="Times New Roman"/>
          <w:sz w:val="24"/>
          <w:szCs w:val="24"/>
        </w:rPr>
        <w:t>Derbali</w:t>
      </w:r>
      <w:proofErr w:type="spellEnd"/>
      <w:r w:rsidRPr="00626F7B">
        <w:rPr>
          <w:rFonts w:ascii="Times New Roman" w:hAnsi="Times New Roman"/>
          <w:sz w:val="24"/>
          <w:szCs w:val="24"/>
        </w:rPr>
        <w:t xml:space="preserve"> (2017) in a study of 8 insurance firms operating in the Tunisian market </w:t>
      </w:r>
      <w:proofErr w:type="gramStart"/>
      <w:r w:rsidRPr="00626F7B">
        <w:rPr>
          <w:rFonts w:ascii="Times New Roman" w:hAnsi="Times New Roman"/>
          <w:sz w:val="24"/>
          <w:szCs w:val="24"/>
        </w:rPr>
        <w:t>between 2010-2013</w:t>
      </w:r>
      <w:proofErr w:type="gramEnd"/>
      <w:r w:rsidRPr="00626F7B">
        <w:rPr>
          <w:rFonts w:ascii="Times New Roman" w:hAnsi="Times New Roman"/>
          <w:sz w:val="24"/>
          <w:szCs w:val="24"/>
        </w:rPr>
        <w:t xml:space="preserve"> found no significant relationship between leverage and ROA.</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Cekrezi</w:t>
      </w:r>
      <w:proofErr w:type="spellEnd"/>
      <w:r w:rsidRPr="00626F7B">
        <w:rPr>
          <w:rFonts w:ascii="Times New Roman" w:hAnsi="Times New Roman"/>
          <w:sz w:val="24"/>
          <w:szCs w:val="24"/>
        </w:rPr>
        <w:t xml:space="preserve"> (2018) investigated the factors that contribute to the financial performance of insurance firms in Albania. The analysis for the financial performance of the insurance firms was done at a microeconomic level with the focus on the firm leverage (total debt to total assets), tangibility and risk. The study targeted five insurance firms for a period ranging from 2010 to 2016. Cross-sectional time series data was sourced from financial documents of the insurance firms as well as the official documents submitted to the tax office. Data was also collected from the websites of the insurance firms. The findings indicated that leverage and risk negatively impact on the financial performance of insurance firms in Albania while on the other hand, tangibility positively impacts on the financial performance. </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Meher</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Zewudu</w:t>
      </w:r>
      <w:proofErr w:type="spellEnd"/>
      <w:r w:rsidRPr="00626F7B">
        <w:rPr>
          <w:rFonts w:ascii="Times New Roman" w:hAnsi="Times New Roman"/>
          <w:sz w:val="24"/>
          <w:szCs w:val="24"/>
        </w:rPr>
        <w:t xml:space="preserve"> (2020) investigated the link between firm leverage and macroeconomic variables on the financial performance of insurance firms in Ethiopia. The study adopted a quantitative approach that relied on balanced panel data from nine insurance firms. The data covered the period from 2011 to 2017. Both the Pearson correlation and OLS regression were </w:t>
      </w:r>
      <w:r w:rsidRPr="00626F7B">
        <w:rPr>
          <w:rFonts w:ascii="Times New Roman" w:hAnsi="Times New Roman"/>
          <w:sz w:val="24"/>
          <w:szCs w:val="24"/>
        </w:rPr>
        <w:lastRenderedPageBreak/>
        <w:t xml:space="preserve">utilized in assessing the link between the explanatory variables and the dependent variable. The results indicated that firm size and the GDP per capita had a positive and significant influence on the insurance firms’ financial performance. On the other hand, leverage and liquidity negatively impacted on the profitability of the targeted insurance firms. The implication from the study is that an increase in the asset base of the insurance firms enhanced its financial performance. However, dependence on borrowed equity capital negatively impacted on the financial performance. Consequently, firm leverage negatively influenced the financial performance of insurance firms in Ethiopia.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Further, </w:t>
      </w:r>
      <w:proofErr w:type="spellStart"/>
      <w:r w:rsidRPr="00626F7B">
        <w:rPr>
          <w:rFonts w:ascii="Times New Roman" w:hAnsi="Times New Roman"/>
          <w:sz w:val="24"/>
          <w:szCs w:val="24"/>
        </w:rPr>
        <w:t>Almajali</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Shamsuddin</w:t>
      </w:r>
      <w:proofErr w:type="spellEnd"/>
      <w:r w:rsidRPr="00626F7B">
        <w:rPr>
          <w:rFonts w:ascii="Times New Roman" w:hAnsi="Times New Roman"/>
          <w:sz w:val="24"/>
          <w:szCs w:val="24"/>
        </w:rPr>
        <w:t xml:space="preserve"> (2019) examined the link between profitability and the Capital structure of Jordanian insurance firms. The study targeted 19 listed insurance firms in the Amman Stock Exchange. The variables of interest covered a 10-year period from 2008 to 2017. The empirical results indicated a positive correlation between short-term and long-term debt with the ROE and negative correlation with Tobin’s Q. Further, firm leverage had a positive and significant effect on the profitability of Jordanian insurance firms. The findings suggested that an increase in the firm leverage is associated with an increase in financial performance. The study however did not indicate if the composition of the firm leverage plays a significant role in influencing firm financial performance. The current study established if this is the case among insurance firms in Nigeria.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 xml:space="preserve">2.3.3 Firm liquidity and </w:t>
      </w:r>
      <w:proofErr w:type="gramStart"/>
      <w:r w:rsidRPr="00626F7B">
        <w:rPr>
          <w:rFonts w:ascii="Times New Roman" w:hAnsi="Times New Roman"/>
          <w:b/>
          <w:bCs/>
          <w:sz w:val="24"/>
          <w:szCs w:val="24"/>
        </w:rPr>
        <w:t>Financial</w:t>
      </w:r>
      <w:proofErr w:type="gramEnd"/>
      <w:r w:rsidRPr="00626F7B">
        <w:rPr>
          <w:rFonts w:ascii="Times New Roman" w:hAnsi="Times New Roman"/>
          <w:b/>
          <w:bCs/>
          <w:sz w:val="24"/>
          <w:szCs w:val="24"/>
        </w:rPr>
        <w:t xml:space="preserve"> performance</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Empirical research indicates that there is no consensus on the direction and degree of influence that liquidity has on the financial performance of insurance firms. According to, </w:t>
      </w:r>
      <w:proofErr w:type="spellStart"/>
      <w:r w:rsidRPr="00626F7B">
        <w:rPr>
          <w:rFonts w:ascii="Times New Roman" w:hAnsi="Times New Roman"/>
          <w:sz w:val="24"/>
          <w:szCs w:val="24"/>
        </w:rPr>
        <w:t>Wani</w:t>
      </w:r>
      <w:proofErr w:type="spellEnd"/>
      <w:r w:rsidRPr="00626F7B">
        <w:rPr>
          <w:rFonts w:ascii="Times New Roman" w:hAnsi="Times New Roman"/>
          <w:sz w:val="24"/>
          <w:szCs w:val="24"/>
        </w:rPr>
        <w:t xml:space="preserve"> and Dar (2017), liquidity has a positive and significant influence on profitability. This is according to a study they did on the relationship between the financial performances of the 8 out of 24 life insurance firms that operated in India in between 2008 to 2013. The two researchers engaged the use of a multiple regression model to analyze 5 independent variables and liquidity as the sixth independent variable was measured as current assets over current liabilities.</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Mehari</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Aemiro</w:t>
      </w:r>
      <w:proofErr w:type="spellEnd"/>
      <w:r w:rsidRPr="00626F7B">
        <w:rPr>
          <w:rFonts w:ascii="Times New Roman" w:hAnsi="Times New Roman"/>
          <w:sz w:val="24"/>
          <w:szCs w:val="24"/>
        </w:rPr>
        <w:t xml:space="preserve"> (2019) were interested to find out the effect of certain firm characteristics on the profitability of insurance firms in Ethiopia. The study relied on a sample of 9 purposively selected firms from a universe of 14 insurance firms. </w:t>
      </w:r>
      <w:proofErr w:type="gramStart"/>
      <w:r w:rsidRPr="00626F7B">
        <w:rPr>
          <w:rFonts w:ascii="Times New Roman" w:hAnsi="Times New Roman"/>
          <w:sz w:val="24"/>
          <w:szCs w:val="24"/>
        </w:rPr>
        <w:t>ROA  was</w:t>
      </w:r>
      <w:proofErr w:type="gramEnd"/>
      <w:r w:rsidRPr="00626F7B">
        <w:rPr>
          <w:rFonts w:ascii="Times New Roman" w:hAnsi="Times New Roman"/>
          <w:sz w:val="24"/>
          <w:szCs w:val="24"/>
        </w:rPr>
        <w:t xml:space="preserve"> measured as net profit over total </w:t>
      </w:r>
      <w:r w:rsidRPr="00626F7B">
        <w:rPr>
          <w:rFonts w:ascii="Times New Roman" w:hAnsi="Times New Roman"/>
          <w:sz w:val="24"/>
          <w:szCs w:val="24"/>
        </w:rPr>
        <w:lastRenderedPageBreak/>
        <w:t>assets and liquidity as the ratio of current assets and current liabilities. The finding of this study buttressed that of Kaya (2016) in that as the liquidity of an insurance firm goes up, the profitability goes down. According to him, high liquidity might increase agency costs as managers may take advantage of excess liquidity to do business transactions out of selfish and not corporate. Consequently, high liquidity can be detrimental to the financial performance of an insurance firm since it exposes it to reinvestment risk (</w:t>
      </w:r>
      <w:proofErr w:type="spellStart"/>
      <w:r w:rsidRPr="00626F7B">
        <w:rPr>
          <w:rFonts w:ascii="Times New Roman" w:hAnsi="Times New Roman"/>
          <w:sz w:val="24"/>
          <w:szCs w:val="24"/>
        </w:rPr>
        <w:t>Boadi</w:t>
      </w:r>
      <w:proofErr w:type="spellEnd"/>
      <w:r w:rsidRPr="00626F7B">
        <w:rPr>
          <w:rFonts w:ascii="Times New Roman" w:hAnsi="Times New Roman"/>
          <w:sz w:val="24"/>
          <w:szCs w:val="24"/>
        </w:rPr>
        <w:t xml:space="preserve"> et al., 2013).</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A study by </w:t>
      </w:r>
      <w:proofErr w:type="spellStart"/>
      <w:r w:rsidRPr="00626F7B">
        <w:rPr>
          <w:rFonts w:ascii="Times New Roman" w:hAnsi="Times New Roman"/>
          <w:sz w:val="24"/>
          <w:szCs w:val="24"/>
        </w:rPr>
        <w:t>Charumathi</w:t>
      </w:r>
      <w:proofErr w:type="spellEnd"/>
      <w:r w:rsidRPr="00626F7B">
        <w:rPr>
          <w:rFonts w:ascii="Times New Roman" w:hAnsi="Times New Roman"/>
          <w:sz w:val="24"/>
          <w:szCs w:val="24"/>
        </w:rPr>
        <w:t xml:space="preserve"> (2020), in which 22 private and 1 public insurance firms' specific factors were analyzed using six explanatory variables (volume of equity, the growth of premium, liquidity, leverage and company size). Secondary data collected for the period 2010 to 2017 was entered into a panel regression model and yielded the required output parameters inform of standard deviation, F statistics and the </w:t>
      </w:r>
      <w:proofErr w:type="spellStart"/>
      <w:r w:rsidRPr="00626F7B">
        <w:rPr>
          <w:rFonts w:ascii="Times New Roman" w:hAnsi="Times New Roman"/>
          <w:sz w:val="24"/>
          <w:szCs w:val="24"/>
        </w:rPr>
        <w:t>Pvalue</w:t>
      </w:r>
      <w:proofErr w:type="spellEnd"/>
      <w:r w:rsidRPr="00626F7B">
        <w:rPr>
          <w:rFonts w:ascii="Times New Roman" w:hAnsi="Times New Roman"/>
          <w:sz w:val="24"/>
          <w:szCs w:val="24"/>
        </w:rPr>
        <w:t>. Returns on Assets played the role of a dependent variable. The study resolved that increase in liquidity of a firm had a corresponding increase in the financial performance of the firm’s understudy. The study concluded that the more liquid a firm is the more profitable it becomes. This finding contravenes the tenets of the agency theory which stipulates that manager tend to commit firms’ excess funds investments based on self-interest and not for the interest of the firm.</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However, it is evident that a no significant relationship between liquidity and financial performance has been the outcome of some studies. For instance, carried a study with the main objective of investigating existence of correlation between a specific array of factors and the financial performance of general underwriters in Nigeria. The study was conducted from 2011 to 2016. The study variables were management competence index, leverage, and size, retention ratio, firm age and equity capital. The study failed to get any linkage between liquidity and financial performance. On the flip side, </w:t>
      </w:r>
      <w:proofErr w:type="spellStart"/>
      <w:r w:rsidRPr="00626F7B">
        <w:rPr>
          <w:rFonts w:ascii="Times New Roman" w:hAnsi="Times New Roman"/>
          <w:sz w:val="24"/>
          <w:szCs w:val="24"/>
        </w:rPr>
        <w:t>Sambasivam</w:t>
      </w:r>
      <w:proofErr w:type="spellEnd"/>
      <w:r w:rsidRPr="00626F7B">
        <w:rPr>
          <w:rFonts w:ascii="Times New Roman" w:hAnsi="Times New Roman"/>
          <w:sz w:val="24"/>
          <w:szCs w:val="24"/>
        </w:rPr>
        <w:t xml:space="preserve"> and </w:t>
      </w:r>
      <w:proofErr w:type="spellStart"/>
      <w:r w:rsidRPr="00626F7B">
        <w:rPr>
          <w:rFonts w:ascii="Times New Roman" w:hAnsi="Times New Roman"/>
          <w:sz w:val="24"/>
          <w:szCs w:val="24"/>
        </w:rPr>
        <w:t>Ayele</w:t>
      </w:r>
      <w:proofErr w:type="spellEnd"/>
      <w:r w:rsidRPr="00626F7B">
        <w:rPr>
          <w:rFonts w:ascii="Times New Roman" w:hAnsi="Times New Roman"/>
          <w:sz w:val="24"/>
          <w:szCs w:val="24"/>
        </w:rPr>
        <w:t xml:space="preserve"> (2017), conducted a study in Ethiopia to determine the influence of specific firm factors on financial performance. The findings supported other scholars who contended that there is a negative linkage between the liquidity and insurance firms’ financial performance. However </w:t>
      </w:r>
      <w:proofErr w:type="spellStart"/>
      <w:r w:rsidRPr="00626F7B">
        <w:rPr>
          <w:rFonts w:ascii="Times New Roman" w:hAnsi="Times New Roman"/>
          <w:sz w:val="24"/>
          <w:szCs w:val="24"/>
        </w:rPr>
        <w:t>Boadi</w:t>
      </w:r>
      <w:proofErr w:type="spellEnd"/>
      <w:r w:rsidRPr="00626F7B">
        <w:rPr>
          <w:rFonts w:ascii="Times New Roman" w:hAnsi="Times New Roman"/>
          <w:sz w:val="24"/>
          <w:szCs w:val="24"/>
        </w:rPr>
        <w:t xml:space="preserve"> et al. (2017) in a study conducted between 2005 and 2010 in Ghana on the insurance firms’ profitability found out that decrease in liquidity of a firm triggered a similar drop in the profitability.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lastRenderedPageBreak/>
        <w:t xml:space="preserve">Similarly, </w:t>
      </w:r>
      <w:proofErr w:type="spellStart"/>
      <w:r w:rsidRPr="00626F7B">
        <w:rPr>
          <w:rFonts w:ascii="Times New Roman" w:hAnsi="Times New Roman"/>
          <w:sz w:val="24"/>
          <w:szCs w:val="24"/>
        </w:rPr>
        <w:t>Gebremariyam</w:t>
      </w:r>
      <w:proofErr w:type="spellEnd"/>
      <w:r w:rsidRPr="00626F7B">
        <w:rPr>
          <w:rFonts w:ascii="Times New Roman" w:hAnsi="Times New Roman"/>
          <w:sz w:val="24"/>
          <w:szCs w:val="24"/>
        </w:rPr>
        <w:t xml:space="preserve"> (2019), inferred there was no concrete relationship between liquidity and profitability of the 10 insurance firms that operated in the Ethiopian market between 2008 and 2013. The study used secondary data and multiple regression data analysis technique. Other study variables were managerial efficiency, firm growth, underwriting risk, leverage, size and tangibility of assets. Liquidity was measured as the current asset over current liabilities and profitability as ROA.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On the contrary a study by Muhammad et al., (2018) resulted in varying findings in regards to the relationship between liquidity and ROE and liquidity and ROA. The research sought to establish the determinants of the profitability of 20 non-life insurance firms that operated in the Pakistan market between 2005 and 2013. The study used quantitative research technique and used panel data to analyze data using </w:t>
      </w:r>
      <w:proofErr w:type="spellStart"/>
      <w:r w:rsidRPr="00626F7B">
        <w:rPr>
          <w:rFonts w:ascii="Times New Roman" w:hAnsi="Times New Roman"/>
          <w:sz w:val="24"/>
          <w:szCs w:val="24"/>
        </w:rPr>
        <w:t>Eviews</w:t>
      </w:r>
      <w:proofErr w:type="spellEnd"/>
      <w:r w:rsidRPr="00626F7B">
        <w:rPr>
          <w:rFonts w:ascii="Times New Roman" w:hAnsi="Times New Roman"/>
          <w:sz w:val="24"/>
          <w:szCs w:val="24"/>
        </w:rPr>
        <w:t xml:space="preserve"> 7. ROA was measured as premium over total assets while ROE as premium over equity. However liquidity was measured as current assets over current liabilities. Muhammad et al. (2018) expected a negative correlation between liquidity and both ROA and ROE which both represented the profitability of the insurance firms. However, ROA increased every time liquidity of a firm was increased but ROE reacted in the opposite manner as it declined for every increase in liquidity. The findings indicated that investors are not concerned by the level of the firm liquidity but they are interested on the returns generated by the firm.</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Muriithi</w:t>
      </w:r>
      <w:proofErr w:type="spellEnd"/>
      <w:r w:rsidRPr="00626F7B">
        <w:rPr>
          <w:rFonts w:ascii="Times New Roman" w:hAnsi="Times New Roman"/>
          <w:sz w:val="24"/>
          <w:szCs w:val="24"/>
        </w:rPr>
        <w:t xml:space="preserve"> (2020) did a study to determine the impact of the liquidity risk on the financial performance of the 43 commercial banks operating in Kenya between 2005 and 2014. Liquidity was measured as net stable funding ratio and as liquidity coverage ratio. The study concluded that net stable funding was negatively related to the bank financial performance. However, the study showed that change in liquidity coverage ratio did not have any corresponding change on the financial performance. Nevertheless, the overall effect of liquidity on the financial performance was registered as negative.</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Patrick (2018) delved into the effect of liquidity management on the performance of Nigerian insurance firms. The period of focus was between 2003 and 2012. The independent variables in the study were liquidity ratio, equity capital, working equity capital, investment, firm size and under-writing risk. The dependent variable was firm performance. The study utilized panel data </w:t>
      </w:r>
      <w:r w:rsidRPr="00626F7B">
        <w:rPr>
          <w:rFonts w:ascii="Times New Roman" w:hAnsi="Times New Roman"/>
          <w:sz w:val="24"/>
          <w:szCs w:val="24"/>
        </w:rPr>
        <w:lastRenderedPageBreak/>
        <w:t xml:space="preserve">to address the research’s objectives. The </w:t>
      </w:r>
      <w:proofErr w:type="spellStart"/>
      <w:r w:rsidRPr="00626F7B">
        <w:rPr>
          <w:rFonts w:ascii="Times New Roman" w:hAnsi="Times New Roman"/>
          <w:sz w:val="24"/>
          <w:szCs w:val="24"/>
        </w:rPr>
        <w:t>Hausman</w:t>
      </w:r>
      <w:proofErr w:type="spellEnd"/>
      <w:r w:rsidRPr="00626F7B">
        <w:rPr>
          <w:rFonts w:ascii="Times New Roman" w:hAnsi="Times New Roman"/>
          <w:sz w:val="24"/>
          <w:szCs w:val="24"/>
        </w:rPr>
        <w:t xml:space="preserve"> test indicated that the random effect model was the most appropriate to test the hypotheses. The findings from the random effect model indicated that liquidity management does not significantly influence the performance of Nigerian insurance firms. On the other hand, both working Equity Capital and investment positively influence insurance firms’ performance. It appears that the insurance firms are less involved with liquid cash hence their focus needs to be on Equity Capital which has the potential to improve their performance. The current study however focused on liquidity as opposed to liquidity management.</w:t>
      </w:r>
    </w:p>
    <w:p w:rsidR="00AC7EB0" w:rsidRPr="00626F7B" w:rsidRDefault="00E21B68" w:rsidP="00626F7B">
      <w:pPr>
        <w:spacing w:line="360" w:lineRule="auto"/>
        <w:jc w:val="both"/>
        <w:rPr>
          <w:rFonts w:ascii="Times New Roman" w:hAnsi="Times New Roman"/>
          <w:b/>
          <w:bCs/>
          <w:sz w:val="24"/>
          <w:szCs w:val="24"/>
        </w:rPr>
      </w:pPr>
      <w:proofErr w:type="spellStart"/>
      <w:r w:rsidRPr="00626F7B">
        <w:rPr>
          <w:rFonts w:ascii="Times New Roman" w:hAnsi="Times New Roman"/>
          <w:sz w:val="24"/>
          <w:szCs w:val="24"/>
        </w:rPr>
        <w:t>Kipngetich</w:t>
      </w:r>
      <w:proofErr w:type="spellEnd"/>
      <w:r w:rsidRPr="00626F7B">
        <w:rPr>
          <w:rFonts w:ascii="Times New Roman" w:hAnsi="Times New Roman"/>
          <w:sz w:val="24"/>
          <w:szCs w:val="24"/>
        </w:rPr>
        <w:t xml:space="preserve"> (2019) examined the effect of liquidity on the financial performance of insurance firms in Nigeria. The study was motivated by the fact that the way in which insurance firms manage their liquidity has a role in influencing their profitability. The study targeted 47 licensed insurance firms in Nigeria. The secondary data comprise of annual data on the liquidity ratio and the ROA. The period under investigation was between 2014 to 2018. The quantitative data was analyzed with SPPSS V 25.0 and the findings presented in the form of frequencies and percentages. The findings indicated that liquidity had a positive and significant influence on the financial performance of the targeted insurance firms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Finally, </w:t>
      </w:r>
      <w:r w:rsidR="00626F7B" w:rsidRPr="00626F7B">
        <w:rPr>
          <w:rFonts w:ascii="Times New Roman" w:hAnsi="Times New Roman"/>
          <w:sz w:val="24"/>
          <w:szCs w:val="24"/>
        </w:rPr>
        <w:t>conversely</w:t>
      </w:r>
      <w:r w:rsidRPr="00626F7B">
        <w:rPr>
          <w:rFonts w:ascii="Times New Roman" w:hAnsi="Times New Roman"/>
          <w:sz w:val="24"/>
          <w:szCs w:val="24"/>
        </w:rPr>
        <w:t xml:space="preserve"> expense ratio had a negative and significant effect on the profitability of the general insurance firms. It implied that an increase in the expense ratio would result to a decline in the profitability levels of the general insurance firms. Moreover, liquidity had a positive and significant influence on the profitability of Nigerian general insurance firms. It implied that the availability of liquid assets was instrumental in boosting the performance of the insurance firms. As such, for the Nigerian general insurance firms, emphasis needs to be on maximizing on the liquid assets available to boost the profitability while minimizing on the expenses. The study established if the same holds for the targeted insurance firms in Nigeria. Also, it will give insights on how firm size moderates the relationship between liquidity and the financial performance of the insurance firms in Nigeria.</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2.4 Theoretical Review</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A theory is a collection of ideas intended to define or explain something or a situation by setting general principles on which the existence of such a situation is based. It can further be defined as </w:t>
      </w:r>
      <w:r w:rsidRPr="00626F7B">
        <w:rPr>
          <w:rFonts w:ascii="Times New Roman" w:hAnsi="Times New Roman"/>
          <w:sz w:val="24"/>
          <w:szCs w:val="24"/>
        </w:rPr>
        <w:lastRenderedPageBreak/>
        <w:t>an idea or a statement that is used to explain or justify a situation or occurrence. The researcher should be well versed with theories existing in his or her area of study (</w:t>
      </w:r>
      <w:proofErr w:type="spellStart"/>
      <w:r w:rsidRPr="00626F7B">
        <w:rPr>
          <w:rFonts w:ascii="Times New Roman" w:hAnsi="Times New Roman"/>
          <w:sz w:val="24"/>
          <w:szCs w:val="24"/>
        </w:rPr>
        <w:t>Calomiris</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Jaremski</w:t>
      </w:r>
      <w:proofErr w:type="spellEnd"/>
      <w:r w:rsidRPr="00626F7B">
        <w:rPr>
          <w:rFonts w:ascii="Times New Roman" w:hAnsi="Times New Roman"/>
          <w:sz w:val="24"/>
          <w:szCs w:val="24"/>
        </w:rPr>
        <w:t xml:space="preserve">, 2018). The theoretical framework helps the researcher to identify which variables to measure and what kind of a relationship he should expect as an outcome. Grant and </w:t>
      </w:r>
      <w:proofErr w:type="spellStart"/>
      <w:r w:rsidRPr="00626F7B">
        <w:rPr>
          <w:rFonts w:ascii="Times New Roman" w:hAnsi="Times New Roman"/>
          <w:sz w:val="24"/>
          <w:szCs w:val="24"/>
        </w:rPr>
        <w:t>Osanloo</w:t>
      </w:r>
      <w:proofErr w:type="spellEnd"/>
      <w:r w:rsidRPr="00626F7B">
        <w:rPr>
          <w:rFonts w:ascii="Times New Roman" w:hAnsi="Times New Roman"/>
          <w:sz w:val="24"/>
          <w:szCs w:val="24"/>
        </w:rPr>
        <w:t xml:space="preserve"> (2019) separately argued that a researcher is able to view clearly the variables under study and to come up with research design to use in order to accomplish his objective. The researcher needs to discuss how each particular theory has evolved over time and the manner in which other researchers have used the subject theory in their academic works (</w:t>
      </w:r>
      <w:proofErr w:type="spellStart"/>
      <w:r w:rsidRPr="00626F7B">
        <w:rPr>
          <w:rFonts w:ascii="Times New Roman" w:hAnsi="Times New Roman"/>
          <w:sz w:val="24"/>
          <w:szCs w:val="24"/>
        </w:rPr>
        <w:t>Jouison</w:t>
      </w:r>
      <w:proofErr w:type="spellEnd"/>
      <w:r w:rsidRPr="00626F7B">
        <w:rPr>
          <w:rFonts w:ascii="Times New Roman" w:hAnsi="Times New Roman"/>
          <w:sz w:val="24"/>
          <w:szCs w:val="24"/>
        </w:rPr>
        <w:t xml:space="preserve">, 2014). This section reviews some of the theories to understand how they relate to firm performance. Several theories exist that attempt to highlight the firm ownership and how the firm’s performance is affected by these characteristics when meeting its obligations. The study </w:t>
      </w:r>
      <w:proofErr w:type="spellStart"/>
      <w:r w:rsidRPr="00626F7B">
        <w:rPr>
          <w:rFonts w:ascii="Times New Roman" w:hAnsi="Times New Roman"/>
          <w:sz w:val="24"/>
          <w:szCs w:val="24"/>
        </w:rPr>
        <w:t>consideronly</w:t>
      </w:r>
      <w:proofErr w:type="spellEnd"/>
      <w:r w:rsidRPr="00626F7B">
        <w:rPr>
          <w:rFonts w:ascii="Times New Roman" w:hAnsi="Times New Roman"/>
          <w:sz w:val="24"/>
          <w:szCs w:val="24"/>
        </w:rPr>
        <w:t xml:space="preserve"> one theory.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2.4.1 Cash Flow Theory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For insurance firms, cash flows generated from investment, underwriting, and risk management activities are important indicators in financial management and are the key variables in capital budgeting decisions (</w:t>
      </w:r>
      <w:proofErr w:type="spellStart"/>
      <w:r w:rsidRPr="00626F7B">
        <w:rPr>
          <w:rFonts w:ascii="Times New Roman" w:hAnsi="Times New Roman"/>
          <w:sz w:val="24"/>
          <w:szCs w:val="24"/>
        </w:rPr>
        <w:t>Bulghoss</w:t>
      </w:r>
      <w:proofErr w:type="spellEnd"/>
      <w:r w:rsidRPr="00626F7B">
        <w:rPr>
          <w:rFonts w:ascii="Times New Roman" w:hAnsi="Times New Roman"/>
          <w:sz w:val="24"/>
          <w:szCs w:val="24"/>
        </w:rPr>
        <w:t xml:space="preserve"> </w:t>
      </w:r>
      <w:proofErr w:type="spellStart"/>
      <w:r w:rsidRPr="00626F7B">
        <w:rPr>
          <w:rFonts w:ascii="Times New Roman" w:hAnsi="Times New Roman"/>
          <w:sz w:val="24"/>
          <w:szCs w:val="24"/>
        </w:rPr>
        <w:t>Quera</w:t>
      </w:r>
      <w:proofErr w:type="spellEnd"/>
      <w:r w:rsidRPr="00626F7B">
        <w:rPr>
          <w:rFonts w:ascii="Times New Roman" w:hAnsi="Times New Roman"/>
          <w:sz w:val="24"/>
          <w:szCs w:val="24"/>
        </w:rPr>
        <w:t xml:space="preserve"> 2019</w:t>
      </w:r>
      <w:proofErr w:type="gramStart"/>
      <w:r w:rsidRPr="00626F7B">
        <w:rPr>
          <w:rFonts w:ascii="Times New Roman" w:hAnsi="Times New Roman"/>
          <w:sz w:val="24"/>
          <w:szCs w:val="24"/>
        </w:rPr>
        <w:t>) .</w:t>
      </w:r>
      <w:proofErr w:type="gramEnd"/>
      <w:r w:rsidRPr="00626F7B">
        <w:rPr>
          <w:rFonts w:ascii="Times New Roman" w:hAnsi="Times New Roman"/>
          <w:sz w:val="24"/>
          <w:szCs w:val="24"/>
        </w:rPr>
        <w:t xml:space="preserve"> Hence, these generated cash flows will provide internally interacting feedback on determining the insurers’ strategies of underwriting, risk management, and investment from time to time. Correspondingly, cash-flow processes and </w:t>
      </w:r>
      <w:proofErr w:type="spellStart"/>
      <w:r w:rsidRPr="00626F7B">
        <w:rPr>
          <w:rFonts w:ascii="Times New Roman" w:hAnsi="Times New Roman"/>
          <w:sz w:val="24"/>
          <w:szCs w:val="24"/>
        </w:rPr>
        <w:t>cashflow</w:t>
      </w:r>
      <w:proofErr w:type="spellEnd"/>
      <w:r w:rsidRPr="00626F7B">
        <w:rPr>
          <w:rFonts w:ascii="Times New Roman" w:hAnsi="Times New Roman"/>
          <w:sz w:val="24"/>
          <w:szCs w:val="24"/>
        </w:rPr>
        <w:t xml:space="preserve"> risks demonstrate their dynamic characteristics.</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This study investigates management of cash flows by the insurance industry by incorporating its interactions with risk management and investment management after identifying and capturing the dynamic relationships between one another (Bulk 2020). For example, an efficient implementation of a risk management mechanism can mitigate agency costs deriving from overinvestments of free cash flows. In addition, a well-established investment portfolio can efficiently utilize free cash flows for better asset allocation. Furthermore, we extend the research to explicitly consider the dynamic effects of economy-wide macro-variables and industry-wide common factors. The research sample, based on the insurance industry, provides an opportunity to incorporate the factors uniquely specific to this industry, namely, insurance underwriting cycles and regulatory requirements, into the model. Therefore, this study conducts a </w:t>
      </w:r>
      <w:r w:rsidRPr="00626F7B">
        <w:rPr>
          <w:rFonts w:ascii="Times New Roman" w:hAnsi="Times New Roman"/>
          <w:sz w:val="24"/>
          <w:szCs w:val="24"/>
        </w:rPr>
        <w:lastRenderedPageBreak/>
        <w:t>comprehensive analysis of cash-flow modeling and cash-flow risk management in the insurance industry.</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 xml:space="preserve">Finally, </w:t>
      </w:r>
      <w:r w:rsidR="00626F7B" w:rsidRPr="00626F7B">
        <w:rPr>
          <w:rFonts w:ascii="Times New Roman" w:hAnsi="Times New Roman"/>
          <w:sz w:val="24"/>
          <w:szCs w:val="24"/>
        </w:rPr>
        <w:t>the</w:t>
      </w:r>
      <w:r w:rsidRPr="00626F7B">
        <w:rPr>
          <w:rFonts w:ascii="Times New Roman" w:hAnsi="Times New Roman"/>
          <w:sz w:val="24"/>
          <w:szCs w:val="24"/>
        </w:rPr>
        <w:t xml:space="preserve"> existing literature provides evidence that suggests the relationships between cash flows, investment, and risk management. As demonstrated in </w:t>
      </w:r>
      <w:proofErr w:type="spellStart"/>
      <w:r w:rsidRPr="00626F7B">
        <w:rPr>
          <w:rFonts w:ascii="Times New Roman" w:hAnsi="Times New Roman"/>
          <w:sz w:val="24"/>
          <w:szCs w:val="24"/>
        </w:rPr>
        <w:t>Alti</w:t>
      </w:r>
      <w:proofErr w:type="spellEnd"/>
      <w:r w:rsidRPr="00626F7B">
        <w:rPr>
          <w:rFonts w:ascii="Times New Roman" w:hAnsi="Times New Roman"/>
          <w:sz w:val="24"/>
          <w:szCs w:val="24"/>
        </w:rPr>
        <w:t xml:space="preserve"> (2021), cash flows contain valuable information about a firm’s investment opportunities. In addition, Almeida et al. (2017) identify the significant relationship between cash-flow sensitivity and financial constraints. Rochet and Villeneuve (2018) examine how risk management mechanisms interact with the uncertainty of cash-flow levels and conclude that the decisions are simultaneously endogenous. In addition, the literature has shown that insurers have more actively participated in the derivative markets by employing financial derivatives not only to smooth cash-flow uncertainty from their invested assets and underwriting liabilities but also to generate more cash flows. Therefore, cash-flow management is important in the field of risk management, particularly for the insurer firms who intend to reach effective asset/liability duration management. To the best of our knowledge, very few of the existing studies have addressed the issues of cash-flow risk management of insurers under the framework of considering the dynamic risk management in investing, financing, and underwriting. </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b/>
          <w:bCs/>
          <w:sz w:val="24"/>
          <w:szCs w:val="24"/>
        </w:rPr>
        <w:t>2.5 Summary of Literature Review</w:t>
      </w:r>
    </w:p>
    <w:p w:rsidR="00AC7EB0" w:rsidRPr="00626F7B" w:rsidRDefault="00E21B68" w:rsidP="00626F7B">
      <w:pPr>
        <w:spacing w:line="360" w:lineRule="auto"/>
        <w:jc w:val="both"/>
        <w:rPr>
          <w:rFonts w:ascii="Times New Roman" w:hAnsi="Times New Roman"/>
          <w:b/>
          <w:bCs/>
          <w:sz w:val="24"/>
          <w:szCs w:val="24"/>
        </w:rPr>
      </w:pPr>
      <w:r w:rsidRPr="00626F7B">
        <w:rPr>
          <w:rFonts w:ascii="Times New Roman" w:hAnsi="Times New Roman"/>
          <w:sz w:val="24"/>
          <w:szCs w:val="24"/>
        </w:rPr>
        <w:t>Many researchers have examined the impact of firm characteristics and financial performance in some industries. Few studies, however, have targeted the insurance industry for example, (Adams &amp; Buckle 2019, (</w:t>
      </w:r>
      <w:proofErr w:type="spellStart"/>
      <w:r w:rsidRPr="00626F7B">
        <w:rPr>
          <w:rFonts w:ascii="Times New Roman" w:hAnsi="Times New Roman"/>
          <w:sz w:val="24"/>
          <w:szCs w:val="24"/>
        </w:rPr>
        <w:t>Cekrezi</w:t>
      </w:r>
      <w:proofErr w:type="spellEnd"/>
      <w:r w:rsidRPr="00626F7B">
        <w:rPr>
          <w:rFonts w:ascii="Times New Roman" w:hAnsi="Times New Roman"/>
          <w:sz w:val="24"/>
          <w:szCs w:val="24"/>
        </w:rPr>
        <w:t>, 2021</w:t>
      </w:r>
      <w:proofErr w:type="gramStart"/>
      <w:r w:rsidRPr="00626F7B">
        <w:rPr>
          <w:rFonts w:ascii="Times New Roman" w:hAnsi="Times New Roman"/>
          <w:sz w:val="24"/>
          <w:szCs w:val="24"/>
        </w:rPr>
        <w:t>) )</w:t>
      </w:r>
      <w:proofErr w:type="gramEnd"/>
      <w:r w:rsidRPr="00626F7B">
        <w:rPr>
          <w:rFonts w:ascii="Times New Roman" w:hAnsi="Times New Roman"/>
          <w:sz w:val="24"/>
          <w:szCs w:val="24"/>
        </w:rPr>
        <w:t>. However, the results are mixed, internationally; the majority of the authors have focused on variables such as liquidity, leverage, ownership in an attempt to find out the relationship on profitability. Some examine only the impact of some firm characteristic on performance, while others investigate the influence of several other factors together. Most of these empirical studies have concentrated on the performance of companies in other industries such as banking, for example, (</w:t>
      </w:r>
      <w:proofErr w:type="spellStart"/>
      <w:r w:rsidRPr="00626F7B">
        <w:rPr>
          <w:rFonts w:ascii="Times New Roman" w:hAnsi="Times New Roman"/>
          <w:sz w:val="24"/>
          <w:szCs w:val="24"/>
        </w:rPr>
        <w:t>Kiptis</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Wanyoike</w:t>
      </w:r>
      <w:proofErr w:type="spellEnd"/>
      <w:r w:rsidRPr="00626F7B">
        <w:rPr>
          <w:rFonts w:ascii="Times New Roman" w:hAnsi="Times New Roman"/>
          <w:sz w:val="24"/>
          <w:szCs w:val="24"/>
        </w:rPr>
        <w:t>, 2017) (</w:t>
      </w:r>
      <w:proofErr w:type="spellStart"/>
      <w:r w:rsidRPr="00626F7B">
        <w:rPr>
          <w:rFonts w:ascii="Times New Roman" w:hAnsi="Times New Roman"/>
          <w:sz w:val="24"/>
          <w:szCs w:val="24"/>
        </w:rPr>
        <w:t>Kiruri</w:t>
      </w:r>
      <w:proofErr w:type="spellEnd"/>
      <w:r w:rsidRPr="00626F7B">
        <w:rPr>
          <w:rFonts w:ascii="Times New Roman" w:hAnsi="Times New Roman"/>
          <w:sz w:val="24"/>
          <w:szCs w:val="24"/>
        </w:rPr>
        <w:t>, 2018) (</w:t>
      </w:r>
      <w:proofErr w:type="spellStart"/>
      <w:r w:rsidRPr="00626F7B">
        <w:rPr>
          <w:rFonts w:ascii="Times New Roman" w:hAnsi="Times New Roman"/>
          <w:sz w:val="24"/>
          <w:szCs w:val="24"/>
        </w:rPr>
        <w:t>Mokaya</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Jagongo</w:t>
      </w:r>
      <w:proofErr w:type="spellEnd"/>
      <w:r w:rsidRPr="00626F7B">
        <w:rPr>
          <w:rFonts w:ascii="Times New Roman" w:hAnsi="Times New Roman"/>
          <w:sz w:val="24"/>
          <w:szCs w:val="24"/>
        </w:rPr>
        <w:t>, 2020) (</w:t>
      </w:r>
      <w:proofErr w:type="spellStart"/>
      <w:r w:rsidRPr="00626F7B">
        <w:rPr>
          <w:rFonts w:ascii="Times New Roman" w:hAnsi="Times New Roman"/>
          <w:sz w:val="24"/>
          <w:szCs w:val="24"/>
        </w:rPr>
        <w:t>Omondi</w:t>
      </w:r>
      <w:proofErr w:type="spellEnd"/>
      <w:r w:rsidRPr="00626F7B">
        <w:rPr>
          <w:rFonts w:ascii="Times New Roman" w:hAnsi="Times New Roman"/>
          <w:sz w:val="24"/>
          <w:szCs w:val="24"/>
        </w:rPr>
        <w:t xml:space="preserve"> &amp; </w:t>
      </w:r>
      <w:proofErr w:type="spellStart"/>
      <w:r w:rsidRPr="00626F7B">
        <w:rPr>
          <w:rFonts w:ascii="Times New Roman" w:hAnsi="Times New Roman"/>
          <w:sz w:val="24"/>
          <w:szCs w:val="24"/>
        </w:rPr>
        <w:t>Muturi</w:t>
      </w:r>
      <w:proofErr w:type="spellEnd"/>
      <w:r w:rsidRPr="00626F7B">
        <w:rPr>
          <w:rFonts w:ascii="Times New Roman" w:hAnsi="Times New Roman"/>
          <w:sz w:val="24"/>
          <w:szCs w:val="24"/>
        </w:rPr>
        <w:t>, 2021). Summing up the empirical literature regarding the relationship between company diversification and performance, it is possible to perceive their inconsistency (</w:t>
      </w:r>
      <w:proofErr w:type="spellStart"/>
      <w:r w:rsidRPr="00626F7B">
        <w:rPr>
          <w:rFonts w:ascii="Times New Roman" w:hAnsi="Times New Roman"/>
          <w:sz w:val="24"/>
          <w:szCs w:val="24"/>
        </w:rPr>
        <w:t>Githira</w:t>
      </w:r>
      <w:proofErr w:type="spellEnd"/>
      <w:r w:rsidRPr="00626F7B">
        <w:rPr>
          <w:rFonts w:ascii="Times New Roman" w:hAnsi="Times New Roman"/>
          <w:sz w:val="24"/>
          <w:szCs w:val="24"/>
        </w:rPr>
        <w:t>, 2018) (</w:t>
      </w:r>
      <w:proofErr w:type="spellStart"/>
      <w:r w:rsidRPr="00626F7B">
        <w:rPr>
          <w:rFonts w:ascii="Times New Roman" w:hAnsi="Times New Roman"/>
          <w:sz w:val="24"/>
          <w:szCs w:val="24"/>
        </w:rPr>
        <w:t>Elango</w:t>
      </w:r>
      <w:proofErr w:type="spellEnd"/>
      <w:r w:rsidRPr="00626F7B">
        <w:rPr>
          <w:rFonts w:ascii="Times New Roman" w:hAnsi="Times New Roman"/>
          <w:sz w:val="24"/>
          <w:szCs w:val="24"/>
        </w:rPr>
        <w:t xml:space="preserve"> &amp; Ma, 2018) (Chen-Ying Lee, 2017). While some studies find that the effect of diversification on company profitability is positive and </w:t>
      </w:r>
      <w:r w:rsidRPr="00626F7B">
        <w:rPr>
          <w:rFonts w:ascii="Times New Roman" w:hAnsi="Times New Roman"/>
          <w:sz w:val="24"/>
          <w:szCs w:val="24"/>
        </w:rPr>
        <w:lastRenderedPageBreak/>
        <w:t xml:space="preserve">statistically significant, others arrive to contrary results that show a negative statistically relationship. Therefore, the general conclusion of studies in this area continues to be unclear. This phenomenon reveals a gap that exists since none of them covers the impact of firm characteristics on the financial performance of listed insurance industry, specifically in Nigeria. In the same line, the studies done on the topic are highly conflicting, and there is no clear direction of the impact on the financial performance of insurance companies. The academician found it crucial to research on firm features and their influence on the financial performance of insurance companies due to the significant gaps that have been left by the various people who tried to research on the same to bridge the gap of literature that exists. </w:t>
      </w:r>
    </w:p>
    <w:p w:rsidR="00AC7EB0" w:rsidRPr="00626F7B" w:rsidRDefault="00AC7EB0" w:rsidP="00626F7B">
      <w:pPr>
        <w:spacing w:line="360" w:lineRule="auto"/>
        <w:jc w:val="both"/>
        <w:rPr>
          <w:rFonts w:ascii="Times New Roman" w:hAnsi="Times New Roman"/>
          <w:b/>
          <w:bCs/>
          <w:sz w:val="24"/>
          <w:szCs w:val="24"/>
        </w:rPr>
      </w:pPr>
    </w:p>
    <w:p w:rsidR="00AC7EB0" w:rsidRPr="00626F7B" w:rsidRDefault="0030394B" w:rsidP="00E21B68">
      <w:pPr>
        <w:keepNext/>
        <w:keepLines/>
        <w:spacing w:after="120" w:line="360" w:lineRule="auto"/>
        <w:jc w:val="center"/>
        <w:outlineLvl w:val="0"/>
        <w:rPr>
          <w:rFonts w:ascii="Times New Roman" w:hAnsi="Times New Roman"/>
          <w:b/>
          <w:bCs/>
          <w:sz w:val="24"/>
          <w:szCs w:val="24"/>
        </w:rPr>
      </w:pPr>
      <w:bookmarkStart w:id="16" w:name="_Toc23736536"/>
      <w:r>
        <w:rPr>
          <w:rFonts w:ascii="Times New Roman" w:hAnsi="Times New Roman"/>
          <w:b/>
          <w:bCs/>
          <w:sz w:val="24"/>
          <w:szCs w:val="24"/>
          <w:lang w:val="en-GB"/>
        </w:rPr>
        <w:br w:type="page"/>
      </w:r>
      <w:r w:rsidR="00E21B68" w:rsidRPr="00626F7B">
        <w:rPr>
          <w:rFonts w:ascii="Times New Roman" w:hAnsi="Times New Roman"/>
          <w:b/>
          <w:bCs/>
          <w:sz w:val="24"/>
          <w:szCs w:val="24"/>
          <w:lang w:val="en-GB"/>
        </w:rPr>
        <w:lastRenderedPageBreak/>
        <w:t>CHAPTER</w:t>
      </w:r>
      <w:bookmarkEnd w:id="16"/>
      <w:r w:rsidR="00E21B68" w:rsidRPr="00626F7B">
        <w:rPr>
          <w:rFonts w:ascii="Times New Roman" w:hAnsi="Times New Roman"/>
          <w:b/>
          <w:bCs/>
          <w:sz w:val="24"/>
          <w:szCs w:val="24"/>
          <w:lang w:val="en-GB"/>
        </w:rPr>
        <w:t xml:space="preserve"> THREE</w:t>
      </w:r>
    </w:p>
    <w:p w:rsidR="00AC7EB0" w:rsidRPr="00626F7B" w:rsidRDefault="00E21B68" w:rsidP="00E21B68">
      <w:pPr>
        <w:keepNext/>
        <w:keepLines/>
        <w:spacing w:after="120" w:line="360" w:lineRule="auto"/>
        <w:jc w:val="center"/>
        <w:outlineLvl w:val="0"/>
        <w:rPr>
          <w:rFonts w:ascii="Times New Roman" w:hAnsi="Times New Roman"/>
          <w:b/>
          <w:bCs/>
          <w:sz w:val="24"/>
          <w:szCs w:val="24"/>
        </w:rPr>
      </w:pPr>
      <w:bookmarkStart w:id="17" w:name="_Toc23736537"/>
      <w:r w:rsidRPr="00626F7B">
        <w:rPr>
          <w:rFonts w:ascii="Times New Roman" w:hAnsi="Times New Roman"/>
          <w:b/>
          <w:bCs/>
          <w:sz w:val="24"/>
          <w:szCs w:val="24"/>
          <w:lang w:val="en-GB"/>
        </w:rPr>
        <w:t>RESEARCH</w:t>
      </w:r>
      <w:bookmarkEnd w:id="17"/>
      <w:r w:rsidRPr="00626F7B">
        <w:rPr>
          <w:rFonts w:ascii="Times New Roman" w:hAnsi="Times New Roman"/>
          <w:b/>
          <w:bCs/>
          <w:sz w:val="24"/>
          <w:szCs w:val="24"/>
          <w:lang w:val="en-GB"/>
        </w:rPr>
        <w:t xml:space="preserve"> METHODOLOGY</w:t>
      </w:r>
    </w:p>
    <w:p w:rsidR="00AC7EB0" w:rsidRPr="00626F7B" w:rsidRDefault="00E21B68" w:rsidP="00E21B68">
      <w:pPr>
        <w:keepNext/>
        <w:keepLines/>
        <w:spacing w:before="440" w:after="240" w:line="360" w:lineRule="auto"/>
        <w:jc w:val="both"/>
        <w:outlineLvl w:val="1"/>
        <w:rPr>
          <w:rFonts w:ascii="Times New Roman" w:hAnsi="Times New Roman"/>
          <w:b/>
          <w:bCs/>
          <w:sz w:val="24"/>
          <w:szCs w:val="24"/>
        </w:rPr>
      </w:pPr>
      <w:bookmarkStart w:id="18" w:name="_Toc23736538"/>
      <w:r w:rsidRPr="00626F7B">
        <w:rPr>
          <w:rFonts w:ascii="Times New Roman" w:hAnsi="Times New Roman"/>
          <w:b/>
          <w:bCs/>
          <w:sz w:val="24"/>
          <w:szCs w:val="24"/>
          <w:lang w:val="en-GB" w:eastAsia="en-US"/>
        </w:rPr>
        <w:t>3.1</w:t>
      </w:r>
      <w:r w:rsidRPr="00626F7B">
        <w:rPr>
          <w:rFonts w:ascii="Times New Roman" w:hAnsi="Times New Roman"/>
          <w:sz w:val="24"/>
          <w:szCs w:val="24"/>
        </w:rPr>
        <w:tab/>
      </w:r>
      <w:r w:rsidRPr="00626F7B">
        <w:rPr>
          <w:rFonts w:ascii="Times New Roman" w:hAnsi="Times New Roman"/>
          <w:b/>
          <w:bCs/>
          <w:sz w:val="24"/>
          <w:szCs w:val="24"/>
          <w:lang w:val="en-GB" w:eastAsia="en-US"/>
        </w:rPr>
        <w:t>Introduction</w:t>
      </w:r>
      <w:bookmarkEnd w:id="18"/>
    </w:p>
    <w:p w:rsidR="00AC7EB0" w:rsidRPr="00626F7B" w:rsidRDefault="00E21B68" w:rsidP="00E21B68">
      <w:pPr>
        <w:spacing w:line="36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This chapter aims to make the reader familiar with the practical methodology of the research. Firstly, the sample data and time horizon will be presented, followed by a description of the data collection and data frequency. Thereafter, the estimation of variables will be explained as well as the statistical analysis that will be utilized.</w:t>
      </w:r>
      <w:bookmarkStart w:id="19" w:name="_Toc23736539"/>
    </w:p>
    <w:p w:rsidR="00AC7EB0" w:rsidRPr="00626F7B" w:rsidRDefault="00E21B68" w:rsidP="00E21B68">
      <w:pPr>
        <w:spacing w:line="360" w:lineRule="auto"/>
        <w:jc w:val="both"/>
        <w:rPr>
          <w:rFonts w:ascii="Times New Roman" w:hAnsi="Times New Roman"/>
          <w:b/>
          <w:bCs/>
          <w:sz w:val="24"/>
          <w:szCs w:val="24"/>
        </w:rPr>
      </w:pPr>
      <w:r w:rsidRPr="00626F7B">
        <w:rPr>
          <w:rFonts w:ascii="Times New Roman" w:hAnsi="Times New Roman"/>
          <w:b/>
          <w:bCs/>
          <w:sz w:val="24"/>
          <w:szCs w:val="24"/>
          <w:lang w:val="en-GB" w:eastAsia="en-US"/>
        </w:rPr>
        <w:t>3.2</w:t>
      </w:r>
      <w:r w:rsidRPr="00626F7B">
        <w:rPr>
          <w:rFonts w:ascii="Times New Roman" w:hAnsi="Times New Roman"/>
          <w:sz w:val="24"/>
          <w:szCs w:val="24"/>
        </w:rPr>
        <w:tab/>
      </w:r>
      <w:r w:rsidRPr="00626F7B">
        <w:rPr>
          <w:rFonts w:ascii="Times New Roman" w:hAnsi="Times New Roman"/>
          <w:b/>
          <w:bCs/>
          <w:sz w:val="24"/>
          <w:szCs w:val="24"/>
          <w:lang w:val="en-GB" w:eastAsia="en-US"/>
        </w:rPr>
        <w:t>Research</w:t>
      </w:r>
      <w:bookmarkEnd w:id="19"/>
      <w:r w:rsidRPr="00626F7B">
        <w:rPr>
          <w:rFonts w:ascii="Times New Roman" w:hAnsi="Times New Roman"/>
          <w:b/>
          <w:bCs/>
          <w:sz w:val="24"/>
          <w:szCs w:val="24"/>
          <w:lang w:val="en-GB" w:eastAsia="en-US"/>
        </w:rPr>
        <w:t xml:space="preserve"> Design</w:t>
      </w:r>
    </w:p>
    <w:p w:rsidR="00AC7EB0" w:rsidRPr="00626F7B" w:rsidRDefault="00E21B68" w:rsidP="00E21B68">
      <w:pPr>
        <w:spacing w:line="36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The ex-post factor research design was adopted. This is because it involves events that have already taken place in the past and cannot be manipulated. This research relied heavily on historic data as data to be use in the analysis will be generated from annual financial reports of the selected listed insurance companies in Nigeria from 2017-2021, a period of five (5) years.  This research design is selected on the basis of the nature of the study, the problem at hand and the desired objective. In line with this, the design is the best for this type of study that establishes effect of one variable on the other.</w:t>
      </w:r>
    </w:p>
    <w:p w:rsidR="00AC7EB0" w:rsidRPr="00626F7B" w:rsidRDefault="00E21B68" w:rsidP="00E21B68">
      <w:pPr>
        <w:keepNext/>
        <w:keepLines/>
        <w:spacing w:before="440" w:after="240" w:line="360" w:lineRule="auto"/>
        <w:jc w:val="both"/>
        <w:outlineLvl w:val="1"/>
        <w:rPr>
          <w:rFonts w:ascii="Times New Roman" w:hAnsi="Times New Roman"/>
          <w:b/>
          <w:bCs/>
          <w:sz w:val="24"/>
          <w:szCs w:val="24"/>
        </w:rPr>
      </w:pPr>
      <w:bookmarkStart w:id="20" w:name="_Toc23736540"/>
      <w:r w:rsidRPr="00626F7B">
        <w:rPr>
          <w:rFonts w:ascii="Times New Roman" w:hAnsi="Times New Roman"/>
          <w:b/>
          <w:bCs/>
          <w:sz w:val="24"/>
          <w:szCs w:val="24"/>
          <w:lang w:val="en-GB" w:eastAsia="en-US"/>
        </w:rPr>
        <w:t>3.3</w:t>
      </w:r>
      <w:r w:rsidRPr="00626F7B">
        <w:rPr>
          <w:rFonts w:ascii="Times New Roman" w:hAnsi="Times New Roman"/>
          <w:sz w:val="24"/>
          <w:szCs w:val="24"/>
        </w:rPr>
        <w:tab/>
      </w:r>
      <w:r w:rsidRPr="00626F7B">
        <w:rPr>
          <w:rFonts w:ascii="Times New Roman" w:hAnsi="Times New Roman"/>
          <w:b/>
          <w:bCs/>
          <w:sz w:val="24"/>
          <w:szCs w:val="24"/>
          <w:lang w:val="en-GB" w:eastAsia="en-US"/>
        </w:rPr>
        <w:t>Population</w:t>
      </w:r>
      <w:bookmarkEnd w:id="20"/>
      <w:r w:rsidRPr="00626F7B">
        <w:rPr>
          <w:rFonts w:ascii="Times New Roman" w:hAnsi="Times New Roman"/>
          <w:b/>
          <w:bCs/>
          <w:sz w:val="24"/>
          <w:szCs w:val="24"/>
          <w:lang w:val="en-GB" w:eastAsia="en-US"/>
        </w:rPr>
        <w:t xml:space="preserve"> of the Study</w:t>
      </w:r>
    </w:p>
    <w:p w:rsidR="00AC7EB0" w:rsidRPr="00626F7B" w:rsidRDefault="00E21B68" w:rsidP="00E21B68">
      <w:pPr>
        <w:spacing w:line="36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The population includes all insurance companies listed on the Nigerian stock exchange that have distributed cash dividend on at least one occasion between the years 2017-2021.</w:t>
      </w:r>
    </w:p>
    <w:p w:rsidR="00AC7EB0" w:rsidRPr="00626F7B" w:rsidRDefault="00E21B68" w:rsidP="00E21B68">
      <w:pPr>
        <w:spacing w:line="36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The table below shows the 47 listed insurance companies in Nigeria.</w:t>
      </w:r>
    </w:p>
    <w:p w:rsidR="00CA7AA6" w:rsidRDefault="00CA7AA6" w:rsidP="00E21B68">
      <w:pPr>
        <w:spacing w:before="120" w:line="360" w:lineRule="auto"/>
        <w:jc w:val="both"/>
        <w:rPr>
          <w:rFonts w:ascii="Times New Roman" w:eastAsia="Calibri" w:hAnsi="Times New Roman"/>
          <w:b/>
          <w:bCs/>
          <w:sz w:val="24"/>
          <w:szCs w:val="24"/>
          <w:lang w:val="en-GB" w:eastAsia="en-US"/>
        </w:rPr>
      </w:pPr>
    </w:p>
    <w:p w:rsidR="00CA7AA6" w:rsidRDefault="00CA7AA6" w:rsidP="00E21B68">
      <w:pPr>
        <w:spacing w:before="120" w:line="360" w:lineRule="auto"/>
        <w:jc w:val="both"/>
        <w:rPr>
          <w:rFonts w:ascii="Times New Roman" w:eastAsia="Calibri" w:hAnsi="Times New Roman"/>
          <w:b/>
          <w:bCs/>
          <w:sz w:val="24"/>
          <w:szCs w:val="24"/>
          <w:lang w:val="en-GB" w:eastAsia="en-US"/>
        </w:rPr>
      </w:pPr>
    </w:p>
    <w:p w:rsidR="00CA7AA6" w:rsidRDefault="00CA7AA6" w:rsidP="00E21B68">
      <w:pPr>
        <w:spacing w:before="120" w:line="360" w:lineRule="auto"/>
        <w:jc w:val="both"/>
        <w:rPr>
          <w:rFonts w:ascii="Times New Roman" w:eastAsia="Calibri" w:hAnsi="Times New Roman"/>
          <w:b/>
          <w:bCs/>
          <w:sz w:val="24"/>
          <w:szCs w:val="24"/>
          <w:lang w:val="en-GB" w:eastAsia="en-US"/>
        </w:rPr>
      </w:pPr>
    </w:p>
    <w:p w:rsidR="00CA7AA6" w:rsidRDefault="00CA7AA6" w:rsidP="00E21B68">
      <w:pPr>
        <w:spacing w:before="120" w:line="360" w:lineRule="auto"/>
        <w:jc w:val="both"/>
        <w:rPr>
          <w:rFonts w:ascii="Times New Roman" w:eastAsia="Calibri" w:hAnsi="Times New Roman"/>
          <w:b/>
          <w:bCs/>
          <w:sz w:val="24"/>
          <w:szCs w:val="24"/>
          <w:lang w:val="en-GB" w:eastAsia="en-US"/>
        </w:rPr>
      </w:pPr>
    </w:p>
    <w:p w:rsidR="00CA7AA6" w:rsidRDefault="00CA7AA6" w:rsidP="00E21B68">
      <w:pPr>
        <w:spacing w:before="120" w:line="360" w:lineRule="auto"/>
        <w:jc w:val="both"/>
        <w:rPr>
          <w:rFonts w:ascii="Times New Roman" w:eastAsia="Calibri" w:hAnsi="Times New Roman"/>
          <w:b/>
          <w:bCs/>
          <w:sz w:val="24"/>
          <w:szCs w:val="24"/>
          <w:lang w:val="en-GB" w:eastAsia="en-US"/>
        </w:rPr>
      </w:pPr>
    </w:p>
    <w:p w:rsidR="00CA7AA6" w:rsidRPr="00CA7AA6" w:rsidRDefault="00E21B68" w:rsidP="00E21B68">
      <w:pPr>
        <w:spacing w:before="120" w:line="360" w:lineRule="auto"/>
        <w:jc w:val="both"/>
        <w:rPr>
          <w:rFonts w:ascii="Times New Roman" w:eastAsia="Calibri" w:hAnsi="Times New Roman"/>
          <w:b/>
          <w:bCs/>
          <w:sz w:val="24"/>
          <w:szCs w:val="24"/>
          <w:lang w:val="en-GB" w:eastAsia="en-US"/>
        </w:rPr>
      </w:pPr>
      <w:r w:rsidRPr="00626F7B">
        <w:rPr>
          <w:rFonts w:ascii="Times New Roman" w:eastAsia="Calibri" w:hAnsi="Times New Roman"/>
          <w:b/>
          <w:bCs/>
          <w:sz w:val="24"/>
          <w:szCs w:val="24"/>
          <w:lang w:val="en-GB" w:eastAsia="en-US"/>
        </w:rPr>
        <w:t xml:space="preserve">Table 3.1 Population of the Study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8298"/>
      </w:tblGrid>
      <w:tr w:rsidR="00CA7AA6" w:rsidRPr="00E44F7A" w:rsidTr="00E44F7A">
        <w:tc>
          <w:tcPr>
            <w:tcW w:w="1278" w:type="dxa"/>
            <w:shd w:val="clear" w:color="auto" w:fill="auto"/>
          </w:tcPr>
          <w:p w:rsidR="00CA7AA6" w:rsidRPr="00E44F7A" w:rsidRDefault="00CA7AA6" w:rsidP="00E44F7A">
            <w:pPr>
              <w:spacing w:before="120" w:after="0" w:line="240" w:lineRule="auto"/>
              <w:jc w:val="both"/>
              <w:rPr>
                <w:rFonts w:ascii="Times New Roman" w:hAnsi="Times New Roman"/>
                <w:b/>
                <w:bCs/>
                <w:szCs w:val="24"/>
              </w:rPr>
            </w:pPr>
            <w:r w:rsidRPr="00E44F7A">
              <w:rPr>
                <w:rFonts w:ascii="Times New Roman" w:hAnsi="Times New Roman"/>
                <w:b/>
                <w:bCs/>
                <w:szCs w:val="24"/>
              </w:rPr>
              <w:t>S/N</w:t>
            </w:r>
          </w:p>
        </w:tc>
        <w:tc>
          <w:tcPr>
            <w:tcW w:w="8298" w:type="dxa"/>
            <w:shd w:val="clear" w:color="auto" w:fill="auto"/>
          </w:tcPr>
          <w:p w:rsidR="00CA7AA6" w:rsidRPr="00E44F7A" w:rsidRDefault="00CA7AA6" w:rsidP="00E44F7A">
            <w:pPr>
              <w:spacing w:before="120" w:after="0" w:line="240" w:lineRule="auto"/>
              <w:jc w:val="both"/>
              <w:rPr>
                <w:rFonts w:ascii="Times New Roman" w:hAnsi="Times New Roman"/>
                <w:b/>
                <w:bCs/>
                <w:szCs w:val="24"/>
              </w:rPr>
            </w:pPr>
            <w:r w:rsidRPr="00E44F7A">
              <w:rPr>
                <w:rFonts w:ascii="Times New Roman" w:hAnsi="Times New Roman"/>
                <w:b/>
                <w:bCs/>
                <w:szCs w:val="24"/>
              </w:rPr>
              <w:t xml:space="preserve">COMPANY </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 xml:space="preserve"> African Alliance Insurance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 xml:space="preserve"> ALLCO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Alliance &amp; General Insurance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Anchor Insurance Company Limited.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Capital Express Insurance Company Limited.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Consolidated Hallmark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Continental Reinsurance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Cornerstone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Crusader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Custodian &amp; Allied Insurance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Equity Indemnity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Equity Life Insurance Co.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Fortune Assurance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 xml:space="preserve"> African Alliance Insurance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proofErr w:type="spellStart"/>
            <w:r w:rsidRPr="00E44F7A">
              <w:rPr>
                <w:rFonts w:ascii="Times New Roman" w:hAnsi="Times New Roman"/>
                <w:sz w:val="24"/>
                <w:szCs w:val="24"/>
              </w:rPr>
              <w:t>Goldlink</w:t>
            </w:r>
            <w:proofErr w:type="spellEnd"/>
            <w:r w:rsidRPr="00E44F7A">
              <w:rPr>
                <w:rFonts w:ascii="Times New Roman" w:hAnsi="Times New Roman"/>
                <w:sz w:val="24"/>
                <w:szCs w:val="24"/>
              </w:rPr>
              <w:t xml:space="preserve"> Insurance Co.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Great Nigeria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Guaranty Trust Assurance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Guardian Express Assurance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Guardian Trust Insurance Co.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Guinea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Industrial And General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Intercontinental WAPIC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International Energy Insurance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Investment &amp; Allied Assurance Co.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Capital Insurance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proofErr w:type="spellStart"/>
            <w:r w:rsidRPr="00E44F7A">
              <w:rPr>
                <w:rFonts w:ascii="Times New Roman" w:hAnsi="Times New Roman"/>
                <w:sz w:val="24"/>
                <w:szCs w:val="24"/>
              </w:rPr>
              <w:t>Lasaco</w:t>
            </w:r>
            <w:proofErr w:type="spellEnd"/>
            <w:r w:rsidRPr="00E44F7A">
              <w:rPr>
                <w:rFonts w:ascii="Times New Roman" w:hAnsi="Times New Roman"/>
                <w:sz w:val="24"/>
                <w:szCs w:val="24"/>
              </w:rPr>
              <w:t xml:space="preserve"> Assurance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Law Union And Rock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proofErr w:type="spellStart"/>
            <w:r w:rsidRPr="00E44F7A">
              <w:rPr>
                <w:rFonts w:ascii="Times New Roman" w:hAnsi="Times New Roman"/>
                <w:sz w:val="24"/>
                <w:szCs w:val="24"/>
              </w:rPr>
              <w:t>Leadway</w:t>
            </w:r>
            <w:proofErr w:type="spellEnd"/>
            <w:r w:rsidRPr="00E44F7A">
              <w:rPr>
                <w:rFonts w:ascii="Times New Roman" w:hAnsi="Times New Roman"/>
                <w:sz w:val="24"/>
                <w:szCs w:val="24"/>
              </w:rPr>
              <w:t xml:space="preserve"> Assurance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Linkage Assurance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Mutual Benefit Assurance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proofErr w:type="spellStart"/>
            <w:r w:rsidRPr="00E44F7A">
              <w:rPr>
                <w:rFonts w:ascii="Times New Roman" w:hAnsi="Times New Roman"/>
                <w:sz w:val="24"/>
                <w:szCs w:val="24"/>
              </w:rPr>
              <w:t>Goldlink</w:t>
            </w:r>
            <w:proofErr w:type="spellEnd"/>
            <w:r w:rsidRPr="00E44F7A">
              <w:rPr>
                <w:rFonts w:ascii="Times New Roman" w:hAnsi="Times New Roman"/>
                <w:sz w:val="24"/>
                <w:szCs w:val="24"/>
              </w:rPr>
              <w:t xml:space="preserve"> Insurance Co.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proofErr w:type="spellStart"/>
            <w:r w:rsidRPr="00E44F7A">
              <w:rPr>
                <w:rFonts w:ascii="Times New Roman" w:hAnsi="Times New Roman"/>
                <w:sz w:val="24"/>
                <w:szCs w:val="24"/>
              </w:rPr>
              <w:t>None_Life</w:t>
            </w:r>
            <w:proofErr w:type="spellEnd"/>
            <w:r w:rsidRPr="00E44F7A">
              <w:rPr>
                <w:rFonts w:ascii="Times New Roman" w:hAnsi="Times New Roman"/>
                <w:sz w:val="24"/>
                <w:szCs w:val="24"/>
              </w:rPr>
              <w:t xml:space="preserve"> Insurance.</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Niger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Nigerian Agricultural Insurance Corporation.</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Oasis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Prestige Assurance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Regency Alliance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Royal Exchange Assurance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Sovereign Trust Insurance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Standard Life Assurance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 xml:space="preserve"> Standard Trust Assurance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Sterling Assurance Nigeria Plc.</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UNIC Insurance.</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Union Assurance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UBA Metropolitan Life Insurance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proofErr w:type="spellStart"/>
            <w:r w:rsidRPr="00E44F7A">
              <w:rPr>
                <w:rFonts w:ascii="Times New Roman" w:hAnsi="Times New Roman"/>
                <w:sz w:val="24"/>
                <w:szCs w:val="24"/>
              </w:rPr>
              <w:t>Unitrust</w:t>
            </w:r>
            <w:proofErr w:type="spellEnd"/>
            <w:r w:rsidRPr="00E44F7A">
              <w:rPr>
                <w:rFonts w:ascii="Times New Roman" w:hAnsi="Times New Roman"/>
                <w:sz w:val="24"/>
                <w:szCs w:val="24"/>
              </w:rPr>
              <w:t xml:space="preserve"> Insurance Company Ltd.</w:t>
            </w:r>
          </w:p>
        </w:tc>
      </w:tr>
      <w:tr w:rsidR="00CA7AA6" w:rsidRPr="00E44F7A" w:rsidTr="00E44F7A">
        <w:tc>
          <w:tcPr>
            <w:tcW w:w="1278" w:type="dxa"/>
            <w:shd w:val="clear" w:color="auto" w:fill="auto"/>
          </w:tcPr>
          <w:p w:rsidR="00CA7AA6" w:rsidRPr="00E44F7A" w:rsidRDefault="00CA7AA6" w:rsidP="00E44F7A">
            <w:pPr>
              <w:numPr>
                <w:ilvl w:val="0"/>
                <w:numId w:val="1"/>
              </w:numPr>
              <w:spacing w:before="120" w:after="0" w:line="240" w:lineRule="auto"/>
              <w:jc w:val="both"/>
              <w:rPr>
                <w:rFonts w:ascii="Times New Roman" w:hAnsi="Times New Roman"/>
                <w:b/>
                <w:bCs/>
                <w:szCs w:val="24"/>
              </w:rPr>
            </w:pPr>
          </w:p>
        </w:tc>
        <w:tc>
          <w:tcPr>
            <w:tcW w:w="8298" w:type="dxa"/>
            <w:shd w:val="clear" w:color="auto" w:fill="auto"/>
          </w:tcPr>
          <w:p w:rsidR="00CA7AA6" w:rsidRPr="00E44F7A" w:rsidRDefault="00CA7AA6"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Universal Insurance Company Ltd.</w:t>
            </w:r>
          </w:p>
        </w:tc>
      </w:tr>
    </w:tbl>
    <w:p w:rsidR="00DB5B38" w:rsidRDefault="00CA7AA6" w:rsidP="00DB5B38">
      <w:pPr>
        <w:spacing w:line="360" w:lineRule="auto"/>
        <w:jc w:val="both"/>
        <w:rPr>
          <w:rFonts w:ascii="Times New Roman" w:hAnsi="Times New Roman"/>
          <w:b/>
          <w:bCs/>
          <w:sz w:val="24"/>
          <w:szCs w:val="24"/>
        </w:rPr>
      </w:pPr>
      <w:r w:rsidRPr="00626F7B">
        <w:rPr>
          <w:rFonts w:ascii="Times New Roman" w:eastAsia="Calibri" w:hAnsi="Times New Roman"/>
          <w:b/>
          <w:bCs/>
          <w:sz w:val="24"/>
          <w:szCs w:val="24"/>
          <w:lang w:val="en-GB" w:eastAsia="en-US"/>
        </w:rPr>
        <w:t xml:space="preserve">Source: </w:t>
      </w:r>
      <w:r w:rsidRPr="00626F7B">
        <w:rPr>
          <w:rFonts w:ascii="Times New Roman" w:eastAsia="Calibri" w:hAnsi="Times New Roman"/>
          <w:b/>
          <w:bCs/>
          <w:sz w:val="24"/>
          <w:szCs w:val="24"/>
          <w:lang w:eastAsia="en-US"/>
        </w:rPr>
        <w:t>Nigerian Stock Exchange (</w:t>
      </w:r>
      <w:r w:rsidRPr="00626F7B">
        <w:rPr>
          <w:rFonts w:ascii="Times New Roman" w:eastAsia="Calibri" w:hAnsi="Times New Roman"/>
          <w:b/>
          <w:bCs/>
          <w:sz w:val="24"/>
          <w:szCs w:val="24"/>
          <w:lang w:val="en-GB" w:eastAsia="en-US"/>
        </w:rPr>
        <w:t>NSE</w:t>
      </w:r>
      <w:r w:rsidRPr="00626F7B">
        <w:rPr>
          <w:rFonts w:ascii="Times New Roman" w:eastAsia="Calibri" w:hAnsi="Times New Roman"/>
          <w:b/>
          <w:bCs/>
          <w:sz w:val="24"/>
          <w:szCs w:val="24"/>
          <w:lang w:eastAsia="en-US"/>
        </w:rPr>
        <w:t>)</w:t>
      </w:r>
      <w:r w:rsidRPr="00626F7B">
        <w:rPr>
          <w:rFonts w:ascii="Times New Roman" w:eastAsia="Calibri" w:hAnsi="Times New Roman"/>
          <w:b/>
          <w:bCs/>
          <w:sz w:val="24"/>
          <w:szCs w:val="24"/>
          <w:lang w:val="en-GB" w:eastAsia="en-US"/>
        </w:rPr>
        <w:t xml:space="preserve"> official listing</w:t>
      </w:r>
      <w:bookmarkStart w:id="21" w:name="_Toc23736541"/>
    </w:p>
    <w:p w:rsidR="00AC7EB0" w:rsidRPr="00626F7B" w:rsidRDefault="00CA7AA6" w:rsidP="00DB5B38">
      <w:pPr>
        <w:spacing w:line="360" w:lineRule="auto"/>
        <w:jc w:val="both"/>
        <w:rPr>
          <w:rFonts w:ascii="Times New Roman" w:hAnsi="Times New Roman"/>
          <w:b/>
          <w:bCs/>
          <w:sz w:val="24"/>
          <w:szCs w:val="24"/>
        </w:rPr>
      </w:pPr>
      <w:r w:rsidRPr="00626F7B">
        <w:rPr>
          <w:rFonts w:ascii="Times New Roman" w:hAnsi="Times New Roman"/>
          <w:b/>
          <w:bCs/>
          <w:sz w:val="24"/>
          <w:szCs w:val="24"/>
          <w:lang w:val="en-GB" w:eastAsia="en-US"/>
        </w:rPr>
        <w:t>3.4</w:t>
      </w:r>
      <w:r w:rsidRPr="00626F7B">
        <w:rPr>
          <w:rFonts w:ascii="Times New Roman" w:hAnsi="Times New Roman"/>
          <w:sz w:val="24"/>
          <w:szCs w:val="24"/>
        </w:rPr>
        <w:tab/>
      </w:r>
      <w:r w:rsidRPr="00626F7B">
        <w:rPr>
          <w:rFonts w:ascii="Times New Roman" w:hAnsi="Times New Roman"/>
          <w:b/>
          <w:bCs/>
          <w:sz w:val="24"/>
          <w:szCs w:val="24"/>
          <w:lang w:val="en-GB" w:eastAsia="en-US"/>
        </w:rPr>
        <w:t>Sample</w:t>
      </w:r>
      <w:bookmarkEnd w:id="21"/>
      <w:r w:rsidRPr="00626F7B">
        <w:rPr>
          <w:rFonts w:ascii="Times New Roman" w:hAnsi="Times New Roman"/>
          <w:b/>
          <w:bCs/>
          <w:sz w:val="24"/>
          <w:szCs w:val="24"/>
          <w:lang w:val="en-GB" w:eastAsia="en-US"/>
        </w:rPr>
        <w:t xml:space="preserve"> Size and Sampling Technique</w:t>
      </w: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A sample of five (11) is drawn from the population of the study based on probability sampling technique by using systematic method of sampling based on the availability of data during the period of the study.</w:t>
      </w:r>
    </w:p>
    <w:p w:rsidR="00AC7EB0" w:rsidRPr="00626F7B" w:rsidRDefault="00CA7AA6" w:rsidP="00E21B68">
      <w:pPr>
        <w:spacing w:before="120" w:line="360" w:lineRule="auto"/>
        <w:jc w:val="both"/>
        <w:rPr>
          <w:rFonts w:ascii="Times New Roman" w:hAnsi="Times New Roman"/>
          <w:b/>
          <w:bCs/>
          <w:sz w:val="24"/>
          <w:szCs w:val="24"/>
        </w:rPr>
      </w:pPr>
      <w:r w:rsidRPr="00626F7B">
        <w:rPr>
          <w:rFonts w:ascii="Times New Roman" w:eastAsia="Calibri" w:hAnsi="Times New Roman"/>
          <w:b/>
          <w:bCs/>
          <w:sz w:val="24"/>
          <w:szCs w:val="24"/>
          <w:lang w:val="en-GB" w:eastAsia="en-US"/>
        </w:rPr>
        <w:t>Table 3.2 Sample Size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8568"/>
      </w:tblGrid>
      <w:tr w:rsidR="00DB5B38" w:rsidRPr="00E44F7A" w:rsidTr="00E44F7A">
        <w:tc>
          <w:tcPr>
            <w:tcW w:w="1008" w:type="dxa"/>
            <w:shd w:val="clear" w:color="auto" w:fill="auto"/>
          </w:tcPr>
          <w:p w:rsidR="00DB5B38" w:rsidRPr="00E44F7A" w:rsidRDefault="00DB5B38" w:rsidP="00E44F7A">
            <w:pPr>
              <w:spacing w:after="0" w:line="240" w:lineRule="auto"/>
              <w:jc w:val="both"/>
              <w:rPr>
                <w:rFonts w:ascii="Times New Roman" w:hAnsi="Times New Roman"/>
                <w:sz w:val="24"/>
                <w:szCs w:val="24"/>
              </w:rPr>
            </w:pPr>
            <w:r w:rsidRPr="00E44F7A">
              <w:rPr>
                <w:rFonts w:ascii="Times New Roman" w:hAnsi="Times New Roman"/>
                <w:sz w:val="24"/>
                <w:szCs w:val="24"/>
              </w:rPr>
              <w:t>S/N</w:t>
            </w:r>
          </w:p>
        </w:tc>
        <w:tc>
          <w:tcPr>
            <w:tcW w:w="8568" w:type="dxa"/>
            <w:shd w:val="clear" w:color="auto" w:fill="auto"/>
          </w:tcPr>
          <w:p w:rsidR="00DB5B38" w:rsidRPr="00E44F7A" w:rsidRDefault="00DB5B38" w:rsidP="00E44F7A">
            <w:pPr>
              <w:spacing w:after="0" w:line="240" w:lineRule="auto"/>
              <w:jc w:val="both"/>
              <w:rPr>
                <w:rFonts w:ascii="Times New Roman" w:hAnsi="Times New Roman"/>
                <w:sz w:val="24"/>
                <w:szCs w:val="24"/>
              </w:rPr>
            </w:pPr>
            <w:r w:rsidRPr="00E44F7A">
              <w:rPr>
                <w:rFonts w:ascii="Times New Roman" w:hAnsi="Times New Roman"/>
                <w:sz w:val="24"/>
                <w:szCs w:val="24"/>
              </w:rPr>
              <w:t xml:space="preserve">COMPANY </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Anchor Insurance Company Ltd.</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Cornerstone Insurance Plc.</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Equity Life Insurance Co. Ltd.</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Guaranty Trust Assurance Plc.</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Industrial And General Insurance Plc.</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Capital Insurance Company Ltd.</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 xml:space="preserve"> Linkage Assurance Plc.</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Nigerian Agricultural Insurance Corporation.</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Royal Exchange Assurance Plc.</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Pr="00E44F7A" w:rsidRDefault="00DB5B38" w:rsidP="00E44F7A">
            <w:pPr>
              <w:spacing w:after="0" w:line="240" w:lineRule="auto"/>
              <w:jc w:val="both"/>
              <w:rPr>
                <w:rFonts w:ascii="Times New Roman" w:hAnsi="Times New Roman"/>
                <w:b/>
                <w:bCs/>
                <w:sz w:val="24"/>
                <w:szCs w:val="24"/>
              </w:rPr>
            </w:pPr>
            <w:r w:rsidRPr="00E44F7A">
              <w:rPr>
                <w:rFonts w:ascii="Times New Roman" w:hAnsi="Times New Roman"/>
                <w:sz w:val="24"/>
                <w:szCs w:val="24"/>
              </w:rPr>
              <w:t>Sterling Assurance Nigeria Plc.</w:t>
            </w:r>
          </w:p>
        </w:tc>
      </w:tr>
      <w:tr w:rsidR="00DB5B38" w:rsidRPr="00E44F7A" w:rsidTr="00E44F7A">
        <w:tc>
          <w:tcPr>
            <w:tcW w:w="1008" w:type="dxa"/>
            <w:shd w:val="clear" w:color="auto" w:fill="auto"/>
          </w:tcPr>
          <w:p w:rsidR="00DB5B38" w:rsidRPr="00E44F7A" w:rsidRDefault="00DB5B38" w:rsidP="00E44F7A">
            <w:pPr>
              <w:numPr>
                <w:ilvl w:val="0"/>
                <w:numId w:val="2"/>
              </w:numPr>
              <w:spacing w:after="0" w:line="240" w:lineRule="auto"/>
              <w:jc w:val="both"/>
              <w:rPr>
                <w:rFonts w:ascii="Times New Roman" w:hAnsi="Times New Roman"/>
                <w:sz w:val="24"/>
                <w:szCs w:val="24"/>
              </w:rPr>
            </w:pPr>
          </w:p>
        </w:tc>
        <w:tc>
          <w:tcPr>
            <w:tcW w:w="8568" w:type="dxa"/>
            <w:shd w:val="clear" w:color="auto" w:fill="auto"/>
          </w:tcPr>
          <w:p w:rsidR="00DB5B38" w:rsidRDefault="00DB5B38" w:rsidP="00E44F7A">
            <w:pPr>
              <w:spacing w:after="0" w:line="240" w:lineRule="auto"/>
            </w:pPr>
            <w:proofErr w:type="spellStart"/>
            <w:r w:rsidRPr="00E44F7A">
              <w:rPr>
                <w:rFonts w:ascii="Times New Roman" w:hAnsi="Times New Roman"/>
                <w:sz w:val="24"/>
                <w:szCs w:val="24"/>
              </w:rPr>
              <w:t>Unitrust</w:t>
            </w:r>
            <w:proofErr w:type="spellEnd"/>
            <w:r w:rsidRPr="00E44F7A">
              <w:rPr>
                <w:rFonts w:ascii="Times New Roman" w:hAnsi="Times New Roman"/>
                <w:sz w:val="24"/>
                <w:szCs w:val="24"/>
              </w:rPr>
              <w:t xml:space="preserve"> Insurance Company Ltd.</w:t>
            </w:r>
          </w:p>
        </w:tc>
      </w:tr>
    </w:tbl>
    <w:p w:rsidR="00DB5B38" w:rsidRPr="00626F7B" w:rsidRDefault="00DB5B38" w:rsidP="00DB5B38">
      <w:pPr>
        <w:spacing w:line="360" w:lineRule="auto"/>
        <w:jc w:val="both"/>
        <w:rPr>
          <w:rFonts w:ascii="Times New Roman" w:hAnsi="Times New Roman"/>
          <w:b/>
          <w:bCs/>
          <w:sz w:val="24"/>
          <w:szCs w:val="24"/>
        </w:rPr>
      </w:pPr>
      <w:r w:rsidRPr="00626F7B">
        <w:rPr>
          <w:rFonts w:ascii="Times New Roman" w:eastAsia="Calibri" w:hAnsi="Times New Roman"/>
          <w:b/>
          <w:bCs/>
          <w:sz w:val="24"/>
          <w:szCs w:val="24"/>
          <w:lang w:val="en-GB" w:eastAsia="en-US"/>
        </w:rPr>
        <w:t xml:space="preserve">Source: Author’s compilation </w:t>
      </w: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hAnsi="Times New Roman"/>
          <w:b/>
          <w:bCs/>
          <w:sz w:val="24"/>
          <w:szCs w:val="24"/>
        </w:rPr>
        <w:t>3.5 Method of Data Collection</w:t>
      </w: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hAnsi="Times New Roman"/>
          <w:sz w:val="24"/>
          <w:szCs w:val="24"/>
        </w:rPr>
        <w:t xml:space="preserve">The data related to firm characteristic and financial performance is gathered from individual company's annual reports which are available in the fact book and the Nigerian stock exchange website for the 2021 and subsequent financial year. Secondary data concerning </w:t>
      </w:r>
      <w:proofErr w:type="gramStart"/>
      <w:r w:rsidRPr="00626F7B">
        <w:rPr>
          <w:rFonts w:ascii="Times New Roman" w:hAnsi="Times New Roman"/>
          <w:sz w:val="24"/>
          <w:szCs w:val="24"/>
        </w:rPr>
        <w:t>firms</w:t>
      </w:r>
      <w:proofErr w:type="gramEnd"/>
      <w:r w:rsidRPr="00626F7B">
        <w:rPr>
          <w:rFonts w:ascii="Times New Roman" w:hAnsi="Times New Roman"/>
          <w:sz w:val="24"/>
          <w:szCs w:val="24"/>
        </w:rPr>
        <w:t xml:space="preserve"> characteristic and financial performance of Insurance companies are collected and used for the research.</w:t>
      </w: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hAnsi="Times New Roman"/>
          <w:b/>
          <w:bCs/>
          <w:sz w:val="24"/>
          <w:szCs w:val="24"/>
        </w:rPr>
        <w:t>3.6 Techniques of Data Analysis</w:t>
      </w:r>
    </w:p>
    <w:p w:rsidR="00AC7EB0" w:rsidRPr="00626F7B" w:rsidRDefault="00CA7AA6" w:rsidP="00DB5B38">
      <w:pPr>
        <w:spacing w:line="240" w:lineRule="auto"/>
        <w:jc w:val="both"/>
        <w:rPr>
          <w:rFonts w:ascii="Times New Roman" w:hAnsi="Times New Roman"/>
          <w:b/>
          <w:bCs/>
          <w:sz w:val="24"/>
          <w:szCs w:val="24"/>
        </w:rPr>
      </w:pPr>
      <w:r w:rsidRPr="00626F7B">
        <w:rPr>
          <w:rFonts w:ascii="Times New Roman" w:hAnsi="Times New Roman"/>
          <w:sz w:val="24"/>
          <w:szCs w:val="24"/>
        </w:rPr>
        <w:t xml:space="preserve">Panel data analysis was applied to the data to determine the effect of firm characteristics on the performance of insurance companies in Nigeria. This is because the data had both time series and cross-section characteristics. Gujarati (2012) asserts that combinations of </w:t>
      </w:r>
      <w:proofErr w:type="spellStart"/>
      <w:r w:rsidRPr="00626F7B">
        <w:rPr>
          <w:rFonts w:ascii="Times New Roman" w:hAnsi="Times New Roman"/>
          <w:sz w:val="24"/>
          <w:szCs w:val="24"/>
        </w:rPr>
        <w:t>crosssection</w:t>
      </w:r>
      <w:proofErr w:type="spellEnd"/>
      <w:r w:rsidRPr="00626F7B">
        <w:rPr>
          <w:rFonts w:ascii="Times New Roman" w:hAnsi="Times New Roman"/>
          <w:sz w:val="24"/>
          <w:szCs w:val="24"/>
        </w:rPr>
        <w:t xml:space="preserve"> observations, panel data always provides better results with valuable information, with reduced collinearity among variables and offer more degree of freedom as well as efficiency. The model was developed from data from published reports from years 2017 to 2021.</w:t>
      </w:r>
    </w:p>
    <w:p w:rsidR="00AC7EB0" w:rsidRPr="00626F7B" w:rsidRDefault="00CA7AA6" w:rsidP="00DB5B38">
      <w:pPr>
        <w:spacing w:line="240" w:lineRule="auto"/>
        <w:jc w:val="both"/>
        <w:rPr>
          <w:rFonts w:ascii="Times New Roman" w:hAnsi="Times New Roman"/>
          <w:b/>
          <w:bCs/>
          <w:sz w:val="24"/>
          <w:szCs w:val="24"/>
        </w:rPr>
      </w:pPr>
      <w:r w:rsidRPr="00626F7B">
        <w:rPr>
          <w:rFonts w:ascii="Times New Roman" w:hAnsi="Times New Roman"/>
          <w:b/>
          <w:bCs/>
          <w:sz w:val="24"/>
          <w:szCs w:val="24"/>
        </w:rPr>
        <w:t>3.7 Variables &amp; their Measurement</w:t>
      </w:r>
    </w:p>
    <w:p w:rsidR="00AC7EB0" w:rsidRPr="00626F7B" w:rsidRDefault="00CA7AA6" w:rsidP="00DB5B38">
      <w:pPr>
        <w:spacing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The study will make use of one dependent variable and three explanatory variables. The dependent variable, financial performance is represented by Return on assets while the explanatory variables are firm size, firm liquidity and firm leverage. The following Table 3.2 presents the summary of variables and their measurements as they will be use in the study.</w:t>
      </w: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eastAsia="Calibri" w:hAnsi="Times New Roman"/>
          <w:b/>
          <w:bCs/>
          <w:sz w:val="24"/>
          <w:szCs w:val="24"/>
          <w:lang w:val="en-GB" w:eastAsia="en-US"/>
        </w:rPr>
        <w:t>Table 3.3: Summary of Variables and measurements</w:t>
      </w:r>
      <w:r w:rsidRPr="00626F7B">
        <w:rPr>
          <w:rFonts w:ascii="Times New Roman" w:eastAsia="Calibri" w:hAnsi="Times New Roman"/>
          <w:sz w:val="24"/>
          <w:szCs w:val="24"/>
          <w:lang w:val="en-GB" w:eastAsia="en-US"/>
        </w:rPr>
        <w:t xml:space="preserve"> </w:t>
      </w:r>
    </w:p>
    <w:tbl>
      <w:tblPr>
        <w:tblW w:w="9358" w:type="dxa"/>
        <w:tblLook w:val="04A0" w:firstRow="1" w:lastRow="0" w:firstColumn="1" w:lastColumn="0" w:noHBand="0" w:noVBand="1"/>
      </w:tblPr>
      <w:tblGrid>
        <w:gridCol w:w="2153"/>
        <w:gridCol w:w="235"/>
        <w:gridCol w:w="2240"/>
        <w:gridCol w:w="1548"/>
        <w:gridCol w:w="3182"/>
      </w:tblGrid>
      <w:tr w:rsidR="00626F7B" w:rsidRPr="00626F7B">
        <w:trPr>
          <w:trHeight w:val="405"/>
        </w:trPr>
        <w:tc>
          <w:tcPr>
            <w:tcW w:w="2154"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Variables</w:t>
            </w:r>
          </w:p>
        </w:tc>
        <w:tc>
          <w:tcPr>
            <w:tcW w:w="235" w:type="dxa"/>
            <w:tcBorders>
              <w:top w:val="single" w:sz="8" w:space="0" w:color="000000"/>
              <w:bottom w:val="single" w:sz="8" w:space="0" w:color="000000"/>
            </w:tcBorders>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2240"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Nature of Variable</w:t>
            </w:r>
          </w:p>
        </w:tc>
        <w:tc>
          <w:tcPr>
            <w:tcW w:w="1548"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Proxies</w:t>
            </w:r>
          </w:p>
        </w:tc>
        <w:tc>
          <w:tcPr>
            <w:tcW w:w="3182"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Variable Measurement</w:t>
            </w:r>
          </w:p>
        </w:tc>
      </w:tr>
      <w:tr w:rsidR="00626F7B" w:rsidRPr="00626F7B">
        <w:trPr>
          <w:trHeight w:val="626"/>
        </w:trPr>
        <w:tc>
          <w:tcPr>
            <w:tcW w:w="2154" w:type="dxa"/>
            <w:tcBorders>
              <w:top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Firms  Characteristics</w:t>
            </w:r>
          </w:p>
        </w:tc>
        <w:tc>
          <w:tcPr>
            <w:tcW w:w="235" w:type="dxa"/>
            <w:tcBorders>
              <w:top w:val="single" w:sz="8" w:space="0" w:color="000000"/>
            </w:tcBorders>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2240" w:type="dxa"/>
            <w:tcBorders>
              <w:top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Independent variable</w:t>
            </w:r>
          </w:p>
        </w:tc>
        <w:tc>
          <w:tcPr>
            <w:tcW w:w="1548" w:type="dxa"/>
            <w:tcBorders>
              <w:top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Firm Size </w:t>
            </w:r>
          </w:p>
        </w:tc>
        <w:tc>
          <w:tcPr>
            <w:tcW w:w="3182" w:type="dxa"/>
            <w:tcBorders>
              <w:top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hAnsi="Times New Roman"/>
                <w:sz w:val="24"/>
                <w:szCs w:val="24"/>
              </w:rPr>
              <w:t xml:space="preserve">Natural log of total assets </w:t>
            </w:r>
          </w:p>
        </w:tc>
      </w:tr>
      <w:tr w:rsidR="00626F7B" w:rsidRPr="00626F7B">
        <w:trPr>
          <w:trHeight w:val="315"/>
        </w:trPr>
        <w:tc>
          <w:tcPr>
            <w:tcW w:w="2154" w:type="dxa"/>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235" w:type="dxa"/>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2240" w:type="dxa"/>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1548" w:type="dxa"/>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hAnsi="Times New Roman"/>
                <w:sz w:val="24"/>
                <w:szCs w:val="24"/>
              </w:rPr>
              <w:t xml:space="preserve">Firm liquidity </w:t>
            </w:r>
          </w:p>
        </w:tc>
        <w:tc>
          <w:tcPr>
            <w:tcW w:w="3182" w:type="dxa"/>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hAnsi="Times New Roman"/>
                <w:sz w:val="24"/>
                <w:szCs w:val="24"/>
              </w:rPr>
              <w:t xml:space="preserve">Current asset/current liability </w:t>
            </w:r>
          </w:p>
        </w:tc>
      </w:tr>
      <w:tr w:rsidR="00626F7B" w:rsidRPr="00626F7B">
        <w:trPr>
          <w:trHeight w:val="330"/>
        </w:trPr>
        <w:tc>
          <w:tcPr>
            <w:tcW w:w="2154" w:type="dxa"/>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235" w:type="dxa"/>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2240" w:type="dxa"/>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1548" w:type="dxa"/>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hAnsi="Times New Roman"/>
                <w:sz w:val="24"/>
                <w:szCs w:val="24"/>
              </w:rPr>
              <w:t xml:space="preserve">Firm leverage </w:t>
            </w:r>
          </w:p>
        </w:tc>
        <w:tc>
          <w:tcPr>
            <w:tcW w:w="3182" w:type="dxa"/>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hAnsi="Times New Roman"/>
                <w:sz w:val="24"/>
                <w:szCs w:val="24"/>
              </w:rPr>
              <w:t>Total debt/Total assets</w:t>
            </w:r>
          </w:p>
        </w:tc>
      </w:tr>
      <w:tr w:rsidR="00626F7B" w:rsidRPr="00626F7B">
        <w:trPr>
          <w:trHeight w:val="420"/>
        </w:trPr>
        <w:tc>
          <w:tcPr>
            <w:tcW w:w="2154" w:type="dxa"/>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235" w:type="dxa"/>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tc>
        <w:tc>
          <w:tcPr>
            <w:tcW w:w="2240" w:type="dxa"/>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Controlled variable</w:t>
            </w:r>
          </w:p>
        </w:tc>
        <w:tc>
          <w:tcPr>
            <w:tcW w:w="1548" w:type="dxa"/>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Firm Age</w:t>
            </w:r>
          </w:p>
        </w:tc>
        <w:tc>
          <w:tcPr>
            <w:tcW w:w="3182" w:type="dxa"/>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Years of existence</w:t>
            </w:r>
          </w:p>
        </w:tc>
      </w:tr>
      <w:tr w:rsidR="00626F7B" w:rsidRPr="00626F7B">
        <w:tc>
          <w:tcPr>
            <w:tcW w:w="2154" w:type="dxa"/>
            <w:tcBorders>
              <w:bottom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eastAsia="en-US"/>
              </w:rPr>
              <w:t>Fi</w:t>
            </w:r>
            <w:proofErr w:type="spellStart"/>
            <w:r w:rsidRPr="00626F7B">
              <w:rPr>
                <w:rFonts w:ascii="Times New Roman" w:eastAsia="Calibri" w:hAnsi="Times New Roman"/>
                <w:sz w:val="24"/>
                <w:szCs w:val="24"/>
                <w:lang w:val="en-GB" w:eastAsia="en-US"/>
              </w:rPr>
              <w:t>nancial</w:t>
            </w:r>
            <w:proofErr w:type="spellEnd"/>
            <w:r w:rsidRPr="00626F7B">
              <w:rPr>
                <w:rFonts w:ascii="Times New Roman" w:eastAsia="Calibri" w:hAnsi="Times New Roman"/>
                <w:sz w:val="24"/>
                <w:szCs w:val="24"/>
                <w:lang w:val="en-GB" w:eastAsia="en-US"/>
              </w:rPr>
              <w:t xml:space="preserve"> performance</w:t>
            </w:r>
          </w:p>
        </w:tc>
        <w:tc>
          <w:tcPr>
            <w:tcW w:w="235" w:type="dxa"/>
            <w:tcBorders>
              <w:bottom w:val="single" w:sz="8" w:space="0" w:color="000000"/>
            </w:tcBorders>
            <w:tcMar>
              <w:top w:w="0" w:type="dxa"/>
              <w:left w:w="108" w:type="dxa"/>
              <w:bottom w:w="0" w:type="dxa"/>
              <w:right w:w="108" w:type="dxa"/>
            </w:tcMar>
          </w:tcPr>
          <w:p w:rsidR="00AC7EB0" w:rsidRPr="00626F7B" w:rsidRDefault="00AC7EB0" w:rsidP="00DB5B38">
            <w:pPr>
              <w:spacing w:after="0" w:line="240" w:lineRule="auto"/>
              <w:jc w:val="both"/>
              <w:rPr>
                <w:rFonts w:ascii="Times New Roman" w:hAnsi="Times New Roman"/>
                <w:b/>
                <w:bCs/>
                <w:sz w:val="24"/>
                <w:szCs w:val="24"/>
              </w:rPr>
            </w:pPr>
          </w:p>
          <w:p w:rsidR="00AC7EB0" w:rsidRPr="00626F7B" w:rsidRDefault="00AC7EB0" w:rsidP="00DB5B38">
            <w:pPr>
              <w:spacing w:after="0" w:line="240" w:lineRule="auto"/>
              <w:jc w:val="both"/>
              <w:rPr>
                <w:rFonts w:ascii="Times New Roman" w:hAnsi="Times New Roman"/>
                <w:b/>
                <w:bCs/>
                <w:sz w:val="24"/>
                <w:szCs w:val="24"/>
              </w:rPr>
            </w:pPr>
          </w:p>
        </w:tc>
        <w:tc>
          <w:tcPr>
            <w:tcW w:w="2240" w:type="dxa"/>
            <w:tcBorders>
              <w:bottom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Dependent variable</w:t>
            </w:r>
          </w:p>
        </w:tc>
        <w:tc>
          <w:tcPr>
            <w:tcW w:w="1548" w:type="dxa"/>
            <w:tcBorders>
              <w:bottom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ROA</w:t>
            </w:r>
          </w:p>
        </w:tc>
        <w:tc>
          <w:tcPr>
            <w:tcW w:w="3182" w:type="dxa"/>
            <w:tcBorders>
              <w:bottom w:val="single" w:sz="8" w:space="0" w:color="000000"/>
            </w:tcBorders>
            <w:tcMar>
              <w:top w:w="0" w:type="dxa"/>
              <w:left w:w="108" w:type="dxa"/>
              <w:bottom w:w="0" w:type="dxa"/>
              <w:right w:w="108" w:type="dxa"/>
            </w:tcMar>
          </w:tcPr>
          <w:p w:rsidR="00AC7EB0" w:rsidRPr="00626F7B" w:rsidRDefault="00CA7AA6" w:rsidP="00DB5B38">
            <w:pPr>
              <w:spacing w:after="0" w:line="24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Net income/total assets </w:t>
            </w:r>
          </w:p>
        </w:tc>
      </w:tr>
    </w:tbl>
    <w:p w:rsidR="00AC7EB0" w:rsidRDefault="00CA7AA6" w:rsidP="00E21B68">
      <w:pPr>
        <w:spacing w:line="360" w:lineRule="auto"/>
        <w:jc w:val="both"/>
        <w:rPr>
          <w:rFonts w:ascii="Times New Roman" w:hAnsi="Times New Roman"/>
          <w:b/>
          <w:bCs/>
          <w:sz w:val="24"/>
          <w:szCs w:val="24"/>
        </w:rPr>
      </w:pPr>
      <w:r w:rsidRPr="00626F7B">
        <w:rPr>
          <w:rFonts w:ascii="Times New Roman" w:hAnsi="Times New Roman"/>
          <w:b/>
          <w:bCs/>
          <w:sz w:val="24"/>
          <w:szCs w:val="24"/>
        </w:rPr>
        <w:t>Source: Author's compilation, 2019</w:t>
      </w:r>
    </w:p>
    <w:p w:rsidR="00DB5B38" w:rsidRPr="00626F7B" w:rsidRDefault="00DB5B38" w:rsidP="00E21B68">
      <w:pPr>
        <w:spacing w:line="360" w:lineRule="auto"/>
        <w:jc w:val="both"/>
        <w:rPr>
          <w:rFonts w:ascii="Times New Roman" w:hAnsi="Times New Roman"/>
          <w:b/>
          <w:bCs/>
          <w:sz w:val="24"/>
          <w:szCs w:val="24"/>
        </w:rPr>
      </w:pP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hAnsi="Times New Roman"/>
          <w:b/>
          <w:bCs/>
          <w:sz w:val="24"/>
          <w:szCs w:val="24"/>
        </w:rPr>
        <w:t>3.8 Model Specification</w:t>
      </w: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hAnsi="Times New Roman"/>
          <w:sz w:val="24"/>
          <w:szCs w:val="24"/>
        </w:rPr>
        <w:t>Multiple regression where used to examine the relationship between firm characteristic and financial performance of listed insurance companies in Nigeria. The regression model used for the estimation of dependent variables for many independent variables are estimated as follows:</w:t>
      </w: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hAnsi="Times New Roman"/>
          <w:sz w:val="24"/>
          <w:szCs w:val="24"/>
        </w:rPr>
        <w:t>ROA = β</w:t>
      </w:r>
      <w:proofErr w:type="spellStart"/>
      <w:r w:rsidRPr="00626F7B">
        <w:rPr>
          <w:rFonts w:ascii="Times New Roman" w:hAnsi="Times New Roman"/>
          <w:sz w:val="24"/>
          <w:szCs w:val="24"/>
        </w:rPr>
        <w:t>оi</w:t>
      </w:r>
      <w:proofErr w:type="spellEnd"/>
      <w:r w:rsidRPr="00626F7B">
        <w:rPr>
          <w:rFonts w:ascii="Times New Roman" w:hAnsi="Times New Roman"/>
          <w:sz w:val="24"/>
          <w:szCs w:val="24"/>
        </w:rPr>
        <w:t xml:space="preserve"> + B1X1it+ β2X2it + β3X3it + έitWhereby</w:t>
      </w:r>
      <w:proofErr w:type="gramStart"/>
      <w:r w:rsidRPr="00626F7B">
        <w:rPr>
          <w:rFonts w:ascii="Times New Roman" w:hAnsi="Times New Roman"/>
          <w:sz w:val="24"/>
          <w:szCs w:val="24"/>
        </w:rPr>
        <w:t>;X1it</w:t>
      </w:r>
      <w:proofErr w:type="gramEnd"/>
      <w:r w:rsidRPr="00626F7B">
        <w:rPr>
          <w:rFonts w:ascii="Times New Roman" w:hAnsi="Times New Roman"/>
          <w:sz w:val="24"/>
          <w:szCs w:val="24"/>
        </w:rPr>
        <w:t xml:space="preserve"> = firm sizeX2it= firm liquidityX3it = firm leverage</w:t>
      </w: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hAnsi="Times New Roman"/>
          <w:sz w:val="24"/>
          <w:szCs w:val="24"/>
        </w:rPr>
        <w:t>B0 = Constant</w:t>
      </w:r>
    </w:p>
    <w:p w:rsidR="00AC7EB0" w:rsidRPr="00626F7B" w:rsidRDefault="00CA7AA6" w:rsidP="00E21B68">
      <w:pPr>
        <w:spacing w:line="360" w:lineRule="auto"/>
        <w:jc w:val="both"/>
        <w:rPr>
          <w:rFonts w:ascii="Times New Roman" w:hAnsi="Times New Roman"/>
          <w:b/>
          <w:bCs/>
          <w:sz w:val="24"/>
          <w:szCs w:val="24"/>
        </w:rPr>
      </w:pPr>
      <w:proofErr w:type="spellStart"/>
      <w:proofErr w:type="gramStart"/>
      <w:r w:rsidRPr="00626F7B">
        <w:rPr>
          <w:rFonts w:ascii="Times New Roman" w:hAnsi="Times New Roman"/>
          <w:sz w:val="24"/>
          <w:szCs w:val="24"/>
        </w:rPr>
        <w:t>έit</w:t>
      </w:r>
      <w:proofErr w:type="spellEnd"/>
      <w:proofErr w:type="gramEnd"/>
      <w:r w:rsidRPr="00626F7B">
        <w:rPr>
          <w:rFonts w:ascii="Times New Roman" w:hAnsi="Times New Roman"/>
          <w:sz w:val="24"/>
          <w:szCs w:val="24"/>
        </w:rPr>
        <w:t xml:space="preserve"> = Error </w:t>
      </w:r>
    </w:p>
    <w:p w:rsidR="00DB5B38" w:rsidRPr="00DB5B38" w:rsidRDefault="00CA7AA6" w:rsidP="00E21B68">
      <w:pPr>
        <w:spacing w:line="360" w:lineRule="auto"/>
        <w:jc w:val="both"/>
        <w:rPr>
          <w:rFonts w:ascii="Times New Roman" w:hAnsi="Times New Roman"/>
          <w:sz w:val="24"/>
          <w:szCs w:val="24"/>
        </w:rPr>
      </w:pPr>
      <w:r w:rsidRPr="00626F7B">
        <w:rPr>
          <w:rFonts w:ascii="Times New Roman" w:hAnsi="Times New Roman"/>
          <w:sz w:val="24"/>
          <w:szCs w:val="24"/>
        </w:rPr>
        <w:t>The use of hierarchical multiple regression analysis to check for moderator influence was observed by Baron and Kenny's (2017) and Frazier et al., (2019). The Procedures have been employed to examine and interpret the forms of interaction as proposed by Aiken and West (2018). Moderation occurs when the relationship between two variables varies in magnitude, direction or statistical significance depending on the level of another variable. A hierarchical multiple regression analysis was done to evaluate the effects among the variables and to test the hypotheses. The hierarchical regression analysis was used to specify a set entry order for variables to test the impacts of certain predictors, regardless of the i</w:t>
      </w:r>
      <w:r w:rsidR="00DB5B38">
        <w:rPr>
          <w:rFonts w:ascii="Times New Roman" w:hAnsi="Times New Roman"/>
          <w:sz w:val="24"/>
          <w:szCs w:val="24"/>
        </w:rPr>
        <w:t>mpact of others (</w:t>
      </w:r>
      <w:proofErr w:type="spellStart"/>
      <w:r w:rsidR="00DB5B38">
        <w:rPr>
          <w:rFonts w:ascii="Times New Roman" w:hAnsi="Times New Roman"/>
          <w:sz w:val="24"/>
          <w:szCs w:val="24"/>
        </w:rPr>
        <w:t>Pallant</w:t>
      </w:r>
      <w:proofErr w:type="spellEnd"/>
      <w:r w:rsidR="00DB5B38">
        <w:rPr>
          <w:rFonts w:ascii="Times New Roman" w:hAnsi="Times New Roman"/>
          <w:sz w:val="24"/>
          <w:szCs w:val="24"/>
        </w:rPr>
        <w:t>, 2020)</w:t>
      </w:r>
    </w:p>
    <w:p w:rsidR="00AC7EB0" w:rsidRPr="00626F7B" w:rsidRDefault="00CA7AA6" w:rsidP="00E21B68">
      <w:pPr>
        <w:spacing w:line="360" w:lineRule="auto"/>
        <w:jc w:val="both"/>
        <w:rPr>
          <w:rFonts w:ascii="Times New Roman" w:hAnsi="Times New Roman"/>
          <w:sz w:val="24"/>
          <w:szCs w:val="24"/>
        </w:rPr>
      </w:pPr>
      <w:r w:rsidRPr="00626F7B">
        <w:rPr>
          <w:rFonts w:ascii="Times New Roman" w:hAnsi="Times New Roman"/>
          <w:b/>
          <w:bCs/>
          <w:sz w:val="24"/>
          <w:szCs w:val="24"/>
        </w:rPr>
        <w:t>3.9 Diagnostic Tests</w:t>
      </w:r>
    </w:p>
    <w:p w:rsidR="00AC7EB0" w:rsidRPr="00626F7B" w:rsidRDefault="00CA7AA6" w:rsidP="00E21B68">
      <w:pPr>
        <w:spacing w:line="360" w:lineRule="auto"/>
        <w:jc w:val="both"/>
        <w:rPr>
          <w:rFonts w:ascii="Times New Roman" w:hAnsi="Times New Roman"/>
          <w:b/>
          <w:bCs/>
          <w:sz w:val="24"/>
          <w:szCs w:val="24"/>
        </w:rPr>
      </w:pPr>
      <w:r w:rsidRPr="00626F7B">
        <w:rPr>
          <w:rFonts w:ascii="Times New Roman" w:hAnsi="Times New Roman"/>
          <w:sz w:val="24"/>
          <w:szCs w:val="24"/>
        </w:rPr>
        <w:t>Some econometric issues have the potential to render the findings of regression biased and spurious unless they are discovered and dealt with as a result. Different econometric tests were performed to diagnose these prospective econometric issues and ultimately needed steps were taken to fix them. Typically, when identified or suspected, there are various methods to deal with econometric issues. Therefore, all hypotheses are anticipated to have the same prospective econometric issues due to the comparable nature of the regression processes in this research. A general discussion on significant econometric problems was addressed in this study.</w:t>
      </w:r>
    </w:p>
    <w:p w:rsidR="00DB5B38" w:rsidRDefault="00CA7AA6">
      <w:pPr>
        <w:ind w:left="360"/>
        <w:rPr>
          <w:rFonts w:ascii="Times New Roman" w:hAnsi="Times New Roman"/>
          <w:b/>
          <w:bCs/>
          <w:sz w:val="24"/>
          <w:szCs w:val="24"/>
        </w:rPr>
      </w:pPr>
      <w:r w:rsidRPr="00626F7B">
        <w:rPr>
          <w:rFonts w:ascii="Times New Roman" w:hAnsi="Times New Roman"/>
          <w:b/>
          <w:bCs/>
          <w:sz w:val="24"/>
          <w:szCs w:val="24"/>
        </w:rPr>
        <w:t xml:space="preserve">                                            </w:t>
      </w:r>
    </w:p>
    <w:p w:rsidR="00AC7EB0" w:rsidRPr="00626F7B" w:rsidRDefault="00CA7AA6" w:rsidP="00DB5B38">
      <w:pPr>
        <w:ind w:left="360"/>
        <w:jc w:val="center"/>
        <w:rPr>
          <w:rFonts w:ascii="Times New Roman" w:hAnsi="Times New Roman"/>
          <w:b/>
          <w:bCs/>
          <w:sz w:val="24"/>
          <w:szCs w:val="24"/>
        </w:rPr>
      </w:pPr>
      <w:r w:rsidRPr="00626F7B">
        <w:rPr>
          <w:rFonts w:ascii="Times New Roman" w:hAnsi="Times New Roman"/>
          <w:b/>
          <w:bCs/>
          <w:sz w:val="24"/>
          <w:szCs w:val="24"/>
        </w:rPr>
        <w:lastRenderedPageBreak/>
        <w:t>CHAPTER FOUR</w:t>
      </w:r>
    </w:p>
    <w:p w:rsidR="00AC7EB0" w:rsidRPr="00626F7B" w:rsidRDefault="00CA7AA6">
      <w:pPr>
        <w:ind w:left="360"/>
        <w:rPr>
          <w:rFonts w:ascii="Times New Roman" w:hAnsi="Times New Roman"/>
          <w:b/>
          <w:bCs/>
          <w:sz w:val="24"/>
          <w:szCs w:val="24"/>
        </w:rPr>
      </w:pPr>
      <w:r w:rsidRPr="00626F7B">
        <w:rPr>
          <w:rFonts w:ascii="Times New Roman" w:hAnsi="Times New Roman"/>
          <w:b/>
          <w:bCs/>
          <w:sz w:val="24"/>
          <w:szCs w:val="24"/>
        </w:rPr>
        <w:t xml:space="preserve">                                            DATA PRESENTATION AND ANALYSIS </w:t>
      </w:r>
    </w:p>
    <w:p w:rsidR="00AC7EB0" w:rsidRPr="00626F7B" w:rsidRDefault="00AC7EB0">
      <w:pPr>
        <w:ind w:left="360"/>
        <w:rPr>
          <w:rFonts w:ascii="Times New Roman" w:hAnsi="Times New Roman"/>
          <w:b/>
          <w:bCs/>
          <w:sz w:val="24"/>
          <w:szCs w:val="24"/>
        </w:rPr>
      </w:pPr>
    </w:p>
    <w:p w:rsidR="00AC7EB0" w:rsidRPr="00626F7B" w:rsidRDefault="00CA7AA6" w:rsidP="00DB5B38">
      <w:pPr>
        <w:jc w:val="both"/>
        <w:rPr>
          <w:rFonts w:ascii="Times New Roman" w:hAnsi="Times New Roman"/>
          <w:b/>
          <w:bCs/>
          <w:sz w:val="24"/>
          <w:szCs w:val="24"/>
        </w:rPr>
      </w:pPr>
      <w:r w:rsidRPr="00626F7B">
        <w:rPr>
          <w:rFonts w:ascii="Times New Roman" w:hAnsi="Times New Roman"/>
          <w:b/>
          <w:bCs/>
          <w:sz w:val="24"/>
          <w:szCs w:val="24"/>
        </w:rPr>
        <w:t xml:space="preserve">4.1 Introduction </w:t>
      </w:r>
    </w:p>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 xml:space="preserve">This chapter presents and discusses the result of data analysis. It start with the analysis of the data using descriptive statistics, followed by correlation and multiple regression. This is concluded with the discussion of major findings and policy implications of findings. </w:t>
      </w:r>
    </w:p>
    <w:p w:rsidR="00AC7EB0" w:rsidRPr="00626F7B" w:rsidRDefault="00CA7AA6" w:rsidP="00DB5B38">
      <w:pPr>
        <w:jc w:val="both"/>
        <w:rPr>
          <w:rFonts w:ascii="Times New Roman" w:hAnsi="Times New Roman"/>
          <w:b/>
          <w:bCs/>
          <w:sz w:val="24"/>
          <w:szCs w:val="24"/>
        </w:rPr>
      </w:pPr>
      <w:r w:rsidRPr="00626F7B">
        <w:rPr>
          <w:rFonts w:ascii="Times New Roman" w:hAnsi="Times New Roman"/>
          <w:b/>
          <w:bCs/>
          <w:sz w:val="24"/>
          <w:szCs w:val="24"/>
        </w:rPr>
        <w:t>4.2 Descriptive statistics</w:t>
      </w:r>
      <w:r w:rsidRPr="00626F7B">
        <w:rPr>
          <w:rFonts w:ascii="Times New Roman" w:hAnsi="Times New Roman"/>
          <w:sz w:val="24"/>
          <w:szCs w:val="24"/>
        </w:rPr>
        <w:t xml:space="preserve"> </w:t>
      </w:r>
    </w:p>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 xml:space="preserve">The descriptive statistics of the Variables are presented in the Table 4.1 where the mean, standard deviation, minimum and maximum of the variables are used to describe the nature of the data of the study. </w:t>
      </w:r>
    </w:p>
    <w:p w:rsidR="00AC7EB0" w:rsidRPr="00626F7B" w:rsidRDefault="00AC7EB0" w:rsidP="00DB5B38">
      <w:pPr>
        <w:jc w:val="both"/>
        <w:rPr>
          <w:rFonts w:ascii="Times New Roman" w:hAnsi="Times New Roman"/>
          <w:b/>
          <w:bCs/>
          <w:sz w:val="24"/>
          <w:szCs w:val="24"/>
        </w:rPr>
      </w:pPr>
    </w:p>
    <w:p w:rsidR="00AC7EB0" w:rsidRPr="00626F7B" w:rsidRDefault="00CA7AA6" w:rsidP="00DB5B38">
      <w:pPr>
        <w:spacing w:before="120"/>
        <w:jc w:val="both"/>
        <w:rPr>
          <w:rFonts w:ascii="Times New Roman" w:hAnsi="Times New Roman"/>
          <w:b/>
          <w:bCs/>
          <w:sz w:val="24"/>
          <w:szCs w:val="24"/>
        </w:rPr>
      </w:pPr>
      <w:r w:rsidRPr="00626F7B">
        <w:rPr>
          <w:rFonts w:ascii="Times New Roman" w:eastAsia="Calibri" w:hAnsi="Times New Roman"/>
          <w:b/>
          <w:bCs/>
          <w:sz w:val="24"/>
          <w:szCs w:val="24"/>
          <w:lang w:val="en-GB" w:eastAsia="en-US"/>
        </w:rPr>
        <w:t>Table 4.1: Descriptive Statistics of the Variables</w:t>
      </w:r>
    </w:p>
    <w:tbl>
      <w:tblPr>
        <w:tblW w:w="0" w:type="auto"/>
        <w:tblLook w:val="04A0" w:firstRow="1" w:lastRow="0" w:firstColumn="1" w:lastColumn="0" w:noHBand="0" w:noVBand="1"/>
      </w:tblPr>
      <w:tblGrid>
        <w:gridCol w:w="1595"/>
        <w:gridCol w:w="1595"/>
        <w:gridCol w:w="1595"/>
        <w:gridCol w:w="1595"/>
        <w:gridCol w:w="1595"/>
      </w:tblGrid>
      <w:tr w:rsidR="00626F7B" w:rsidRPr="00626F7B">
        <w:tc>
          <w:tcPr>
            <w:tcW w:w="1595"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VARIABLES</w:t>
            </w:r>
          </w:p>
        </w:tc>
        <w:tc>
          <w:tcPr>
            <w:tcW w:w="1595"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MEAN</w:t>
            </w:r>
          </w:p>
        </w:tc>
        <w:tc>
          <w:tcPr>
            <w:tcW w:w="1595"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STD.DEV</w:t>
            </w:r>
          </w:p>
        </w:tc>
        <w:tc>
          <w:tcPr>
            <w:tcW w:w="1595"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MIN</w:t>
            </w:r>
          </w:p>
        </w:tc>
        <w:tc>
          <w:tcPr>
            <w:tcW w:w="1595"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MAX</w:t>
            </w:r>
          </w:p>
        </w:tc>
      </w:tr>
      <w:tr w:rsidR="00626F7B" w:rsidRPr="00626F7B">
        <w:tc>
          <w:tcPr>
            <w:tcW w:w="1595"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ROA</w:t>
            </w:r>
          </w:p>
        </w:tc>
        <w:tc>
          <w:tcPr>
            <w:tcW w:w="1595"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1.592326</w:t>
            </w:r>
          </w:p>
        </w:tc>
        <w:tc>
          <w:tcPr>
            <w:tcW w:w="1595"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4.513095</w:t>
            </w:r>
          </w:p>
        </w:tc>
        <w:tc>
          <w:tcPr>
            <w:tcW w:w="1595"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-.561556</w:t>
            </w:r>
          </w:p>
        </w:tc>
        <w:tc>
          <w:tcPr>
            <w:tcW w:w="1595"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28.05654</w:t>
            </w:r>
          </w:p>
        </w:tc>
      </w:tr>
      <w:tr w:rsidR="00626F7B" w:rsidRPr="00626F7B">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F SIZE</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.9500981</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.1463567</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.69897</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1.255273</w:t>
            </w:r>
          </w:p>
        </w:tc>
      </w:tr>
      <w:tr w:rsidR="00626F7B" w:rsidRPr="00626F7B">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 xml:space="preserve">F LIQUIDITY </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4.46875</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3.333185</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15</w:t>
            </w:r>
          </w:p>
        </w:tc>
      </w:tr>
      <w:tr w:rsidR="00626F7B" w:rsidRPr="00626F7B">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 xml:space="preserve">F LEVERAGE </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7.625</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2.984085</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14</w:t>
            </w:r>
          </w:p>
        </w:tc>
      </w:tr>
      <w:tr w:rsidR="00626F7B" w:rsidRPr="00626F7B">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F AGE</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47.25</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13.63236</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28</w:t>
            </w:r>
          </w:p>
        </w:tc>
        <w:tc>
          <w:tcPr>
            <w:tcW w:w="159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77</w:t>
            </w:r>
          </w:p>
        </w:tc>
      </w:tr>
    </w:tbl>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b/>
          <w:bCs/>
          <w:sz w:val="24"/>
          <w:szCs w:val="24"/>
          <w:lang w:val="en-GB" w:eastAsia="en-US"/>
        </w:rPr>
        <w:t>Source: STATA 12</w:t>
      </w:r>
    </w:p>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From table 4.1 above, return on assets (ROA) has a mean value of 1.592326 meaning that, on average listed </w:t>
      </w:r>
      <w:r w:rsidR="00DB5B38"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in Nigerian has an average of 1.59% as a return on their assets. The minimum ROA is -0.56% which shows that some </w:t>
      </w:r>
      <w:r w:rsidR="00DB5B38"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performed poorly while the maximum ROA for the companies of 28% which signifies that some </w:t>
      </w:r>
      <w:r w:rsidR="00DB5B38"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have higher return on assets more than the sector average. The standard deviation is 4.15% meaning the level to which Nigerian </w:t>
      </w:r>
      <w:r w:rsidR="00DB5B38" w:rsidRPr="00626F7B">
        <w:rPr>
          <w:rFonts w:ascii="Times New Roman" w:eastAsia="Calibri" w:hAnsi="Times New Roman"/>
          <w:sz w:val="24"/>
          <w:szCs w:val="24"/>
          <w:lang w:val="en-GB" w:eastAsia="en-US"/>
        </w:rPr>
        <w:t>insurance</w:t>
      </w:r>
      <w:r w:rsidRPr="00626F7B">
        <w:rPr>
          <w:rFonts w:ascii="Times New Roman" w:eastAsia="Calibri" w:hAnsi="Times New Roman"/>
          <w:sz w:val="24"/>
          <w:szCs w:val="24"/>
          <w:lang w:val="en-GB" w:eastAsia="en-US"/>
        </w:rPr>
        <w:t xml:space="preserve"> companies can vary their ROA is more than the sector average.</w:t>
      </w:r>
    </w:p>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 xml:space="preserve">Firm age has an average value of 47. 25 </w:t>
      </w:r>
      <w:r w:rsidR="008A2FA5" w:rsidRPr="00626F7B">
        <w:rPr>
          <w:rFonts w:ascii="Times New Roman" w:eastAsia="Calibri" w:hAnsi="Times New Roman"/>
          <w:sz w:val="24"/>
          <w:szCs w:val="24"/>
          <w:lang w:val="en-GB" w:eastAsia="en-US"/>
        </w:rPr>
        <w:t>year meaning</w:t>
      </w:r>
      <w:r w:rsidRPr="00626F7B">
        <w:rPr>
          <w:rFonts w:ascii="Times New Roman" w:eastAsia="Calibri" w:hAnsi="Times New Roman"/>
          <w:sz w:val="24"/>
          <w:szCs w:val="24"/>
          <w:lang w:val="en-GB" w:eastAsia="en-US"/>
        </w:rPr>
        <w:t xml:space="preserve"> that on average, Nigerian </w:t>
      </w:r>
      <w:r w:rsidR="008A2FA5" w:rsidRPr="00626F7B">
        <w:rPr>
          <w:rFonts w:ascii="Times New Roman" w:eastAsia="Calibri" w:hAnsi="Times New Roman"/>
          <w:sz w:val="24"/>
          <w:szCs w:val="24"/>
          <w:lang w:val="en-GB" w:eastAsia="en-US"/>
        </w:rPr>
        <w:t>insurance</w:t>
      </w:r>
      <w:r w:rsidRPr="00626F7B">
        <w:rPr>
          <w:rFonts w:ascii="Times New Roman" w:eastAsia="Calibri" w:hAnsi="Times New Roman"/>
          <w:sz w:val="24"/>
          <w:szCs w:val="24"/>
          <w:lang w:val="en-GB" w:eastAsia="en-US"/>
        </w:rPr>
        <w:t xml:space="preserve"> companies were incorporated 47 years ago, a standard deviation value of 13. 65 years and a minimum of 28 years which connotes that some of the Nigerian insurance companies were in corporate 28 years ago, a maximum value of 77 years which means that the oldest industrial goods company is 77 years.</w:t>
      </w:r>
    </w:p>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Firm liquidity also has the mean of 4.46875 meaning that, on average listed insurance companies in Nigeria has an average of 4.47%. The minimum liquidity value is 1% which show that some insurance companies are operating </w:t>
      </w:r>
      <w:r w:rsidR="008A2FA5" w:rsidRPr="00626F7B">
        <w:rPr>
          <w:rFonts w:ascii="Times New Roman" w:eastAsia="Calibri" w:hAnsi="Times New Roman"/>
          <w:sz w:val="24"/>
          <w:szCs w:val="24"/>
          <w:lang w:val="en-GB" w:eastAsia="en-US"/>
        </w:rPr>
        <w:t>well</w:t>
      </w:r>
      <w:r w:rsidRPr="00626F7B">
        <w:rPr>
          <w:rFonts w:ascii="Times New Roman" w:eastAsia="Calibri" w:hAnsi="Times New Roman"/>
          <w:sz w:val="24"/>
          <w:szCs w:val="24"/>
          <w:lang w:val="en-GB" w:eastAsia="en-US"/>
        </w:rPr>
        <w:t xml:space="preserve">. While the maximum liquidity of listed insurance companies is 15% and the standard deviation of 3.33%. </w:t>
      </w:r>
    </w:p>
    <w:p w:rsidR="00AC7EB0" w:rsidRPr="00626F7B" w:rsidRDefault="00AC7EB0" w:rsidP="00DB5B38">
      <w:pPr>
        <w:jc w:val="both"/>
        <w:rPr>
          <w:rFonts w:ascii="Times New Roman" w:hAnsi="Times New Roman"/>
          <w:b/>
          <w:bCs/>
          <w:sz w:val="24"/>
          <w:szCs w:val="24"/>
        </w:rPr>
      </w:pPr>
    </w:p>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Firm leverage has mean value of 7.625 meaning that on average listed insurance companies in Nigeria has an average of 7.63%. The minimum leverage is 3% and the maximum of 14% with standard deviation of 2.98%. </w:t>
      </w:r>
    </w:p>
    <w:p w:rsidR="00AC7EB0" w:rsidRPr="00626F7B" w:rsidRDefault="00CA7AA6" w:rsidP="00DB5B38">
      <w:pPr>
        <w:keepNext/>
        <w:keepLines/>
        <w:spacing w:before="440" w:after="240"/>
        <w:jc w:val="both"/>
        <w:outlineLvl w:val="1"/>
        <w:rPr>
          <w:rFonts w:ascii="Times New Roman" w:hAnsi="Times New Roman"/>
          <w:b/>
          <w:bCs/>
          <w:sz w:val="24"/>
          <w:szCs w:val="24"/>
        </w:rPr>
      </w:pPr>
      <w:r w:rsidRPr="00626F7B">
        <w:rPr>
          <w:rFonts w:ascii="Times New Roman" w:hAnsi="Times New Roman"/>
          <w:b/>
          <w:bCs/>
          <w:sz w:val="24"/>
          <w:szCs w:val="24"/>
          <w:lang w:val="en-GB" w:eastAsia="en-US"/>
        </w:rPr>
        <w:t xml:space="preserve"> </w:t>
      </w:r>
      <w:bookmarkStart w:id="22" w:name="_Toc23736549"/>
      <w:r w:rsidRPr="00626F7B">
        <w:rPr>
          <w:rFonts w:ascii="Times New Roman" w:hAnsi="Times New Roman"/>
          <w:b/>
          <w:bCs/>
          <w:sz w:val="24"/>
          <w:szCs w:val="24"/>
          <w:lang w:val="en-GB" w:eastAsia="en-US"/>
        </w:rPr>
        <w:t>4.3 Correlation Matrix</w:t>
      </w:r>
      <w:bookmarkEnd w:id="22"/>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Table 4.2 contains the correlation values between the dependent variable (return on asset) and explanatory variables (firm size, firm liquidity and firm </w:t>
      </w:r>
      <w:r w:rsidR="008A2FA5" w:rsidRPr="00626F7B">
        <w:rPr>
          <w:rFonts w:ascii="Times New Roman" w:eastAsia="Calibri" w:hAnsi="Times New Roman"/>
          <w:sz w:val="24"/>
          <w:szCs w:val="24"/>
          <w:lang w:val="en-GB" w:eastAsia="en-US"/>
        </w:rPr>
        <w:t>leverage)</w:t>
      </w:r>
      <w:r w:rsidRPr="00626F7B">
        <w:rPr>
          <w:rFonts w:ascii="Times New Roman" w:eastAsia="Calibri" w:hAnsi="Times New Roman"/>
          <w:sz w:val="24"/>
          <w:szCs w:val="24"/>
          <w:lang w:val="en-GB" w:eastAsia="en-US"/>
        </w:rPr>
        <w:t xml:space="preserve"> as well as between the explanatory variables themselves.</w:t>
      </w:r>
    </w:p>
    <w:p w:rsidR="00AC7EB0" w:rsidRPr="00626F7B" w:rsidRDefault="00CA7AA6" w:rsidP="00DB5B38">
      <w:pPr>
        <w:spacing w:before="120"/>
        <w:jc w:val="both"/>
        <w:rPr>
          <w:rFonts w:ascii="Times New Roman" w:hAnsi="Times New Roman"/>
          <w:b/>
          <w:bCs/>
          <w:sz w:val="24"/>
          <w:szCs w:val="24"/>
        </w:rPr>
      </w:pPr>
      <w:r w:rsidRPr="00626F7B">
        <w:rPr>
          <w:rFonts w:ascii="Times New Roman" w:eastAsia="Calibri" w:hAnsi="Times New Roman"/>
          <w:b/>
          <w:bCs/>
          <w:sz w:val="24"/>
          <w:szCs w:val="24"/>
          <w:lang w:val="en-GB" w:eastAsia="en-US"/>
        </w:rPr>
        <w:t>4.2: Correlation Matrix</w:t>
      </w:r>
    </w:p>
    <w:tbl>
      <w:tblPr>
        <w:tblW w:w="0" w:type="auto"/>
        <w:tblLook w:val="04A0" w:firstRow="1" w:lastRow="0" w:firstColumn="1" w:lastColumn="0" w:noHBand="0" w:noVBand="1"/>
      </w:tblPr>
      <w:tblGrid>
        <w:gridCol w:w="1563"/>
        <w:gridCol w:w="1338"/>
        <w:gridCol w:w="1339"/>
        <w:gridCol w:w="1339"/>
        <w:gridCol w:w="1339"/>
        <w:gridCol w:w="1336"/>
      </w:tblGrid>
      <w:tr w:rsidR="00626F7B" w:rsidRPr="00626F7B">
        <w:tc>
          <w:tcPr>
            <w:tcW w:w="1563"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VARIABLES</w:t>
            </w:r>
          </w:p>
        </w:tc>
        <w:tc>
          <w:tcPr>
            <w:tcW w:w="1338"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ROA</w:t>
            </w:r>
          </w:p>
        </w:tc>
        <w:tc>
          <w:tcPr>
            <w:tcW w:w="1339"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FSIZE</w:t>
            </w:r>
          </w:p>
        </w:tc>
        <w:tc>
          <w:tcPr>
            <w:tcW w:w="1339"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F LQTY</w:t>
            </w:r>
          </w:p>
        </w:tc>
        <w:tc>
          <w:tcPr>
            <w:tcW w:w="1339"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F LVRG</w:t>
            </w:r>
          </w:p>
        </w:tc>
        <w:tc>
          <w:tcPr>
            <w:tcW w:w="1336"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F AGE</w:t>
            </w:r>
          </w:p>
        </w:tc>
      </w:tr>
      <w:tr w:rsidR="00626F7B" w:rsidRPr="00626F7B">
        <w:tc>
          <w:tcPr>
            <w:tcW w:w="1563"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ROA</w:t>
            </w:r>
          </w:p>
        </w:tc>
        <w:tc>
          <w:tcPr>
            <w:tcW w:w="1338"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1.0000</w:t>
            </w:r>
          </w:p>
        </w:tc>
        <w:tc>
          <w:tcPr>
            <w:tcW w:w="1339" w:type="dxa"/>
            <w:tcBorders>
              <w:top w:val="single" w:sz="8" w:space="0" w:color="000000"/>
            </w:tcBorders>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c>
          <w:tcPr>
            <w:tcW w:w="1339" w:type="dxa"/>
            <w:tcBorders>
              <w:top w:val="single" w:sz="8" w:space="0" w:color="000000"/>
            </w:tcBorders>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c>
          <w:tcPr>
            <w:tcW w:w="1339" w:type="dxa"/>
            <w:tcBorders>
              <w:top w:val="single" w:sz="8" w:space="0" w:color="000000"/>
            </w:tcBorders>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c>
          <w:tcPr>
            <w:tcW w:w="1336" w:type="dxa"/>
            <w:tcBorders>
              <w:top w:val="single" w:sz="8" w:space="0" w:color="000000"/>
            </w:tcBorders>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r>
      <w:tr w:rsidR="00626F7B" w:rsidRPr="00626F7B">
        <w:tc>
          <w:tcPr>
            <w:tcW w:w="1563"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FSIZE</w:t>
            </w:r>
          </w:p>
        </w:tc>
        <w:tc>
          <w:tcPr>
            <w:tcW w:w="1338"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0.0250</w:t>
            </w:r>
          </w:p>
        </w:tc>
        <w:tc>
          <w:tcPr>
            <w:tcW w:w="133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1.0000</w:t>
            </w:r>
          </w:p>
        </w:tc>
        <w:tc>
          <w:tcPr>
            <w:tcW w:w="1339" w:type="dxa"/>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c>
          <w:tcPr>
            <w:tcW w:w="1339" w:type="dxa"/>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c>
          <w:tcPr>
            <w:tcW w:w="1336" w:type="dxa"/>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r>
      <w:tr w:rsidR="00626F7B" w:rsidRPr="00626F7B">
        <w:tc>
          <w:tcPr>
            <w:tcW w:w="1563"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 xml:space="preserve">F LIQUIDITY </w:t>
            </w:r>
          </w:p>
        </w:tc>
        <w:tc>
          <w:tcPr>
            <w:tcW w:w="1338"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-0.1154</w:t>
            </w:r>
          </w:p>
        </w:tc>
        <w:tc>
          <w:tcPr>
            <w:tcW w:w="133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0.5882</w:t>
            </w:r>
          </w:p>
        </w:tc>
        <w:tc>
          <w:tcPr>
            <w:tcW w:w="133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1.0000</w:t>
            </w:r>
          </w:p>
        </w:tc>
        <w:tc>
          <w:tcPr>
            <w:tcW w:w="1339" w:type="dxa"/>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c>
          <w:tcPr>
            <w:tcW w:w="1336" w:type="dxa"/>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r>
      <w:tr w:rsidR="00626F7B" w:rsidRPr="00626F7B">
        <w:tc>
          <w:tcPr>
            <w:tcW w:w="1563"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F LEVERGE</w:t>
            </w:r>
          </w:p>
        </w:tc>
        <w:tc>
          <w:tcPr>
            <w:tcW w:w="1338"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-0.0144</w:t>
            </w:r>
          </w:p>
        </w:tc>
        <w:tc>
          <w:tcPr>
            <w:tcW w:w="133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0.9613</w:t>
            </w:r>
          </w:p>
        </w:tc>
        <w:tc>
          <w:tcPr>
            <w:tcW w:w="133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0.5829</w:t>
            </w:r>
          </w:p>
        </w:tc>
        <w:tc>
          <w:tcPr>
            <w:tcW w:w="133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1.0000</w:t>
            </w:r>
          </w:p>
        </w:tc>
        <w:tc>
          <w:tcPr>
            <w:tcW w:w="1336" w:type="dxa"/>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r>
      <w:tr w:rsidR="00626F7B" w:rsidRPr="00626F7B">
        <w:tc>
          <w:tcPr>
            <w:tcW w:w="1563"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FAGE</w:t>
            </w:r>
          </w:p>
        </w:tc>
        <w:tc>
          <w:tcPr>
            <w:tcW w:w="1338"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-0.2635</w:t>
            </w:r>
          </w:p>
        </w:tc>
        <w:tc>
          <w:tcPr>
            <w:tcW w:w="133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-0.2100</w:t>
            </w:r>
          </w:p>
        </w:tc>
        <w:tc>
          <w:tcPr>
            <w:tcW w:w="133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-0.0044</w:t>
            </w:r>
          </w:p>
        </w:tc>
        <w:tc>
          <w:tcPr>
            <w:tcW w:w="133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-0.1565</w:t>
            </w:r>
          </w:p>
        </w:tc>
        <w:tc>
          <w:tcPr>
            <w:tcW w:w="1336"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1.0000</w:t>
            </w:r>
          </w:p>
        </w:tc>
      </w:tr>
    </w:tbl>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b/>
          <w:bCs/>
          <w:sz w:val="24"/>
          <w:szCs w:val="24"/>
          <w:lang w:val="en-GB" w:eastAsia="en-US"/>
        </w:rPr>
        <w:t>Source: STATA 12 Correlation result</w:t>
      </w:r>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Table 4.2 shows a positive and weak correlation between firm size and Return on Asset (ROA) with coefficient of 0.0250. This result means that, the higher the higher the ROA and the lower the firm size all things been equal, the lower the ROA of Nigerian insurance companies and vice versa because the two variables move in the same direction.</w:t>
      </w:r>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Firm </w:t>
      </w:r>
      <w:r w:rsidR="008A2FA5" w:rsidRPr="00626F7B">
        <w:rPr>
          <w:rFonts w:ascii="Times New Roman" w:eastAsia="Calibri" w:hAnsi="Times New Roman"/>
          <w:sz w:val="24"/>
          <w:szCs w:val="24"/>
          <w:lang w:val="en-GB" w:eastAsia="en-US"/>
        </w:rPr>
        <w:t>liquidity has</w:t>
      </w:r>
      <w:r w:rsidRPr="00626F7B">
        <w:rPr>
          <w:rFonts w:ascii="Times New Roman" w:eastAsia="Calibri" w:hAnsi="Times New Roman"/>
          <w:sz w:val="24"/>
          <w:szCs w:val="24"/>
          <w:lang w:val="en-GB" w:eastAsia="en-US"/>
        </w:rPr>
        <w:t xml:space="preserve"> a weak and negative correlation with Return on Asset (ROA) with coefficient -0.1154. This means that the two variables move in opposite direction in the Nigerian </w:t>
      </w:r>
      <w:r w:rsidR="008A2FA5"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w:t>
      </w:r>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Firm </w:t>
      </w:r>
      <w:r w:rsidR="008A2FA5" w:rsidRPr="00626F7B">
        <w:rPr>
          <w:rFonts w:ascii="Times New Roman" w:eastAsia="Calibri" w:hAnsi="Times New Roman"/>
          <w:sz w:val="24"/>
          <w:szCs w:val="24"/>
          <w:lang w:val="en-GB" w:eastAsia="en-US"/>
        </w:rPr>
        <w:t>leverage also</w:t>
      </w:r>
      <w:r w:rsidRPr="00626F7B">
        <w:rPr>
          <w:rFonts w:ascii="Times New Roman" w:eastAsia="Calibri" w:hAnsi="Times New Roman"/>
          <w:sz w:val="24"/>
          <w:szCs w:val="24"/>
          <w:lang w:val="en-GB" w:eastAsia="en-US"/>
        </w:rPr>
        <w:t xml:space="preserve"> has a negative and weak correlation with ROA of Nigerian </w:t>
      </w:r>
      <w:r w:rsidR="008A2FA5"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Firm age and Firm Size like other variables also have a negative and weak correlation with ROA of Nigerian industrial goods companies with a coefficient value of -0.2635 and -0.2691 respectively.</w:t>
      </w:r>
    </w:p>
    <w:p w:rsidR="00AC7EB0" w:rsidRPr="00626F7B" w:rsidRDefault="00CA7AA6" w:rsidP="00DB5B38">
      <w:pPr>
        <w:keepNext/>
        <w:keepLines/>
        <w:spacing w:before="440" w:after="240"/>
        <w:jc w:val="both"/>
        <w:outlineLvl w:val="1"/>
        <w:rPr>
          <w:rFonts w:ascii="Times New Roman" w:hAnsi="Times New Roman"/>
          <w:b/>
          <w:bCs/>
          <w:sz w:val="24"/>
          <w:szCs w:val="24"/>
        </w:rPr>
      </w:pPr>
      <w:bookmarkStart w:id="23" w:name="_Toc23736550"/>
      <w:r w:rsidRPr="00626F7B">
        <w:rPr>
          <w:rFonts w:ascii="Times New Roman" w:hAnsi="Times New Roman"/>
          <w:b/>
          <w:bCs/>
          <w:sz w:val="24"/>
          <w:szCs w:val="24"/>
          <w:lang w:val="en-GB" w:eastAsia="en-US"/>
        </w:rPr>
        <w:t>4.4 Data</w:t>
      </w:r>
      <w:bookmarkEnd w:id="23"/>
      <w:r w:rsidRPr="00626F7B">
        <w:rPr>
          <w:rFonts w:ascii="Times New Roman" w:hAnsi="Times New Roman"/>
          <w:b/>
          <w:bCs/>
          <w:sz w:val="24"/>
          <w:szCs w:val="24"/>
          <w:lang w:val="en-GB" w:eastAsia="en-US"/>
        </w:rPr>
        <w:t xml:space="preserve"> Analysis and Interpretation </w:t>
      </w:r>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This section discusses the impact of </w:t>
      </w:r>
      <w:proofErr w:type="gramStart"/>
      <w:r w:rsidRPr="00626F7B">
        <w:rPr>
          <w:rFonts w:ascii="Times New Roman" w:eastAsia="Calibri" w:hAnsi="Times New Roman"/>
          <w:sz w:val="24"/>
          <w:szCs w:val="24"/>
          <w:lang w:val="en-GB" w:eastAsia="en-US"/>
        </w:rPr>
        <w:t>firms</w:t>
      </w:r>
      <w:proofErr w:type="gramEnd"/>
      <w:r w:rsidRPr="00626F7B">
        <w:rPr>
          <w:rFonts w:ascii="Times New Roman" w:eastAsia="Calibri" w:hAnsi="Times New Roman"/>
          <w:sz w:val="24"/>
          <w:szCs w:val="24"/>
          <w:lang w:val="en-GB" w:eastAsia="en-US"/>
        </w:rPr>
        <w:t xml:space="preserve"> characteristics on the financial performance (ROA). The result is presented below in table 4.3 though; robustness tests of the model of the study are first presented. These are </w:t>
      </w:r>
      <w:r w:rsidR="008A2FA5" w:rsidRPr="00626F7B">
        <w:rPr>
          <w:rFonts w:ascii="Times New Roman" w:eastAsia="Calibri" w:hAnsi="Times New Roman"/>
          <w:sz w:val="24"/>
          <w:szCs w:val="24"/>
          <w:lang w:val="en-GB" w:eastAsia="en-US"/>
        </w:rPr>
        <w:t>multicollinearity</w:t>
      </w:r>
      <w:r w:rsidRPr="00626F7B">
        <w:rPr>
          <w:rFonts w:ascii="Times New Roman" w:eastAsia="Calibri" w:hAnsi="Times New Roman"/>
          <w:sz w:val="24"/>
          <w:szCs w:val="24"/>
          <w:lang w:val="en-GB" w:eastAsia="en-US"/>
        </w:rPr>
        <w:t xml:space="preserve"> test, </w:t>
      </w:r>
      <w:proofErr w:type="spellStart"/>
      <w:r w:rsidR="008A2FA5" w:rsidRPr="00626F7B">
        <w:rPr>
          <w:rFonts w:ascii="Times New Roman" w:eastAsia="Calibri" w:hAnsi="Times New Roman"/>
          <w:sz w:val="24"/>
          <w:szCs w:val="24"/>
          <w:lang w:val="en-GB" w:eastAsia="en-US"/>
        </w:rPr>
        <w:t>heteroscedasticity</w:t>
      </w:r>
      <w:proofErr w:type="spellEnd"/>
      <w:r w:rsidRPr="00626F7B">
        <w:rPr>
          <w:rFonts w:ascii="Times New Roman" w:eastAsia="Calibri" w:hAnsi="Times New Roman"/>
          <w:sz w:val="24"/>
          <w:szCs w:val="24"/>
          <w:lang w:val="en-GB" w:eastAsia="en-US"/>
        </w:rPr>
        <w:t xml:space="preserve"> test and </w:t>
      </w:r>
      <w:proofErr w:type="spellStart"/>
      <w:r w:rsidRPr="00626F7B">
        <w:rPr>
          <w:rFonts w:ascii="Times New Roman" w:eastAsia="Calibri" w:hAnsi="Times New Roman"/>
          <w:sz w:val="24"/>
          <w:szCs w:val="24"/>
          <w:lang w:val="en-GB" w:eastAsia="en-US"/>
        </w:rPr>
        <w:t>Hausman</w:t>
      </w:r>
      <w:proofErr w:type="spellEnd"/>
      <w:r w:rsidRPr="00626F7B">
        <w:rPr>
          <w:rFonts w:ascii="Times New Roman" w:eastAsia="Calibri" w:hAnsi="Times New Roman"/>
          <w:sz w:val="24"/>
          <w:szCs w:val="24"/>
          <w:lang w:val="en-GB" w:eastAsia="en-US"/>
        </w:rPr>
        <w:t xml:space="preserve"> test.</w:t>
      </w:r>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Multicollinearity test was conducted to ensure that there is no linear relationship between two or more independent variables. The commonly used technique in determining the presence of multicollinearity is Variance Inflation Factor (VIF). The VIF in excess of 10 should be taken as an indication of </w:t>
      </w:r>
      <w:proofErr w:type="spellStart"/>
      <w:r w:rsidRPr="00626F7B">
        <w:rPr>
          <w:rFonts w:ascii="Times New Roman" w:eastAsia="Calibri" w:hAnsi="Times New Roman"/>
          <w:sz w:val="24"/>
          <w:szCs w:val="24"/>
          <w:lang w:val="en-GB" w:eastAsia="en-US"/>
        </w:rPr>
        <w:t>multicollinearity</w:t>
      </w:r>
      <w:proofErr w:type="spellEnd"/>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Gujurari</w:t>
      </w:r>
      <w:proofErr w:type="spellEnd"/>
      <w:proofErr w:type="gramEnd"/>
      <w:r w:rsidRPr="00626F7B">
        <w:rPr>
          <w:rFonts w:ascii="Times New Roman" w:eastAsia="Calibri" w:hAnsi="Times New Roman"/>
          <w:sz w:val="24"/>
          <w:szCs w:val="24"/>
          <w:lang w:val="en-GB" w:eastAsia="en-US"/>
        </w:rPr>
        <w:t xml:space="preserve">, 2018). The results of the test conducted revealed absence of </w:t>
      </w:r>
      <w:r w:rsidR="008A2FA5" w:rsidRPr="00626F7B">
        <w:rPr>
          <w:rFonts w:ascii="Times New Roman" w:eastAsia="Calibri" w:hAnsi="Times New Roman"/>
          <w:sz w:val="24"/>
          <w:szCs w:val="24"/>
          <w:lang w:val="en-GB" w:eastAsia="en-US"/>
        </w:rPr>
        <w:t>multicollinearity</w:t>
      </w:r>
      <w:r w:rsidRPr="00626F7B">
        <w:rPr>
          <w:rFonts w:ascii="Times New Roman" w:eastAsia="Calibri" w:hAnsi="Times New Roman"/>
          <w:sz w:val="24"/>
          <w:szCs w:val="24"/>
          <w:lang w:val="en-GB" w:eastAsia="en-US"/>
        </w:rPr>
        <w:t xml:space="preserve"> as the mean value revealed is less than 10 (see appendix A). </w:t>
      </w:r>
      <w:r w:rsidR="008A2FA5" w:rsidRPr="00626F7B">
        <w:rPr>
          <w:rFonts w:ascii="Times New Roman" w:eastAsia="Calibri" w:hAnsi="Times New Roman"/>
          <w:sz w:val="24"/>
          <w:szCs w:val="24"/>
          <w:lang w:val="en-GB" w:eastAsia="en-US"/>
        </w:rPr>
        <w:t>Heteroscedasticity</w:t>
      </w:r>
      <w:r w:rsidRPr="00626F7B">
        <w:rPr>
          <w:rFonts w:ascii="Times New Roman" w:eastAsia="Calibri" w:hAnsi="Times New Roman"/>
          <w:sz w:val="24"/>
          <w:szCs w:val="24"/>
          <w:lang w:val="en-GB" w:eastAsia="en-US"/>
        </w:rPr>
        <w:t xml:space="preserve"> test was also carried out to ensure that there is no </w:t>
      </w:r>
      <w:r w:rsidR="008A2FA5" w:rsidRPr="00626F7B">
        <w:rPr>
          <w:rFonts w:ascii="Times New Roman" w:eastAsia="Calibri" w:hAnsi="Times New Roman"/>
          <w:sz w:val="24"/>
          <w:szCs w:val="24"/>
          <w:lang w:val="en-GB" w:eastAsia="en-US"/>
        </w:rPr>
        <w:t>heteroscedasticity</w:t>
      </w:r>
      <w:r w:rsidRPr="00626F7B">
        <w:rPr>
          <w:rFonts w:ascii="Times New Roman" w:eastAsia="Calibri" w:hAnsi="Times New Roman"/>
          <w:sz w:val="24"/>
          <w:szCs w:val="24"/>
          <w:lang w:val="en-GB" w:eastAsia="en-US"/>
        </w:rPr>
        <w:t xml:space="preserve"> and </w:t>
      </w:r>
      <w:r w:rsidRPr="00626F7B">
        <w:rPr>
          <w:rFonts w:ascii="Times New Roman" w:eastAsia="Calibri" w:hAnsi="Times New Roman"/>
          <w:sz w:val="24"/>
          <w:szCs w:val="24"/>
          <w:lang w:val="en-GB" w:eastAsia="en-US"/>
        </w:rPr>
        <w:lastRenderedPageBreak/>
        <w:t xml:space="preserve">regression fits all the values of the independent variables. A p-value of greater than 0.05 (5%) indicates absence of </w:t>
      </w:r>
      <w:proofErr w:type="spellStart"/>
      <w:r w:rsidR="008A2FA5" w:rsidRPr="00626F7B">
        <w:rPr>
          <w:rFonts w:ascii="Times New Roman" w:eastAsia="Calibri" w:hAnsi="Times New Roman"/>
          <w:sz w:val="24"/>
          <w:szCs w:val="24"/>
          <w:lang w:val="en-GB" w:eastAsia="en-US"/>
        </w:rPr>
        <w:t>heteroscedasticity</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Gujurati</w:t>
      </w:r>
      <w:proofErr w:type="spellEnd"/>
      <w:r w:rsidRPr="00626F7B">
        <w:rPr>
          <w:rFonts w:ascii="Times New Roman" w:eastAsia="Calibri" w:hAnsi="Times New Roman"/>
          <w:sz w:val="24"/>
          <w:szCs w:val="24"/>
          <w:lang w:val="en-GB" w:eastAsia="en-US"/>
        </w:rPr>
        <w:t xml:space="preserve"> 2018). The result of the test conducted shows the p-value of 0.0000, thus suggesting presence of </w:t>
      </w:r>
      <w:proofErr w:type="spellStart"/>
      <w:r w:rsidRPr="00626F7B">
        <w:rPr>
          <w:rFonts w:ascii="Times New Roman" w:eastAsia="Calibri" w:hAnsi="Times New Roman"/>
          <w:sz w:val="24"/>
          <w:szCs w:val="24"/>
          <w:lang w:val="en-GB" w:eastAsia="en-US"/>
        </w:rPr>
        <w:t>heteroskedasticity</w:t>
      </w:r>
      <w:proofErr w:type="spellEnd"/>
      <w:r w:rsidRPr="00626F7B">
        <w:rPr>
          <w:rFonts w:ascii="Times New Roman" w:eastAsia="Calibri" w:hAnsi="Times New Roman"/>
          <w:sz w:val="24"/>
          <w:szCs w:val="24"/>
          <w:lang w:val="en-GB" w:eastAsia="en-US"/>
        </w:rPr>
        <w:t xml:space="preserve"> (see appendix A). However, the problem has been taken care of by OLS robust.</w:t>
      </w:r>
    </w:p>
    <w:p w:rsidR="00AC7EB0" w:rsidRPr="00626F7B" w:rsidRDefault="00CA7AA6" w:rsidP="00DB5B38">
      <w:pPr>
        <w:spacing w:before="120" w:line="480" w:lineRule="auto"/>
        <w:jc w:val="both"/>
        <w:rPr>
          <w:rFonts w:ascii="Times New Roman" w:hAnsi="Times New Roman"/>
          <w:b/>
          <w:bCs/>
          <w:sz w:val="24"/>
          <w:szCs w:val="24"/>
        </w:rPr>
      </w:pPr>
      <w:proofErr w:type="spellStart"/>
      <w:r w:rsidRPr="00626F7B">
        <w:rPr>
          <w:rFonts w:ascii="Times New Roman" w:eastAsia="Calibri" w:hAnsi="Times New Roman"/>
          <w:sz w:val="24"/>
          <w:szCs w:val="24"/>
          <w:lang w:val="en-GB" w:eastAsia="en-US"/>
        </w:rPr>
        <w:t>Hausman</w:t>
      </w:r>
      <w:proofErr w:type="spellEnd"/>
      <w:r w:rsidRPr="00626F7B">
        <w:rPr>
          <w:rFonts w:ascii="Times New Roman" w:eastAsia="Calibri" w:hAnsi="Times New Roman"/>
          <w:sz w:val="24"/>
          <w:szCs w:val="24"/>
          <w:lang w:val="en-GB" w:eastAsia="en-US"/>
        </w:rPr>
        <w:t xml:space="preserve"> test was also conducted to choose between the fixed impact and random effect estimations to select the appropriate estimation. The </w:t>
      </w:r>
      <w:proofErr w:type="spellStart"/>
      <w:r w:rsidRPr="00626F7B">
        <w:rPr>
          <w:rFonts w:ascii="Times New Roman" w:eastAsia="Calibri" w:hAnsi="Times New Roman"/>
          <w:sz w:val="24"/>
          <w:szCs w:val="24"/>
          <w:lang w:val="en-GB" w:eastAsia="en-US"/>
        </w:rPr>
        <w:t>Huasman</w:t>
      </w:r>
      <w:proofErr w:type="spellEnd"/>
      <w:r w:rsidRPr="00626F7B">
        <w:rPr>
          <w:rFonts w:ascii="Times New Roman" w:eastAsia="Calibri" w:hAnsi="Times New Roman"/>
          <w:sz w:val="24"/>
          <w:szCs w:val="24"/>
          <w:lang w:val="en-GB" w:eastAsia="en-US"/>
        </w:rPr>
        <w:t xml:space="preserve"> test was used by the majority of economic researchers as a standard rule to choose between fixed impact and random impact. Therefore, if the p-value of </w:t>
      </w:r>
      <w:proofErr w:type="spellStart"/>
      <w:r w:rsidRPr="00626F7B">
        <w:rPr>
          <w:rFonts w:ascii="Times New Roman" w:eastAsia="Calibri" w:hAnsi="Times New Roman"/>
          <w:sz w:val="24"/>
          <w:szCs w:val="24"/>
          <w:lang w:val="en-GB" w:eastAsia="en-US"/>
        </w:rPr>
        <w:t>Hausman</w:t>
      </w:r>
      <w:proofErr w:type="spellEnd"/>
      <w:r w:rsidRPr="00626F7B">
        <w:rPr>
          <w:rFonts w:ascii="Times New Roman" w:eastAsia="Calibri" w:hAnsi="Times New Roman"/>
          <w:sz w:val="24"/>
          <w:szCs w:val="24"/>
          <w:lang w:val="en-GB" w:eastAsia="en-US"/>
        </w:rPr>
        <w:t xml:space="preserve"> test is more than 0.05, fixed impact result is more efficient, if otherwise, the random impact estimation is preferable than fixed impact estimation. However, the ch2&lt;0, indicating that model fitted on the data fails to meet the asymptotic assumptions of the </w:t>
      </w:r>
      <w:proofErr w:type="spellStart"/>
      <w:r w:rsidRPr="00626F7B">
        <w:rPr>
          <w:rFonts w:ascii="Times New Roman" w:eastAsia="Calibri" w:hAnsi="Times New Roman"/>
          <w:sz w:val="24"/>
          <w:szCs w:val="24"/>
          <w:lang w:val="en-GB" w:eastAsia="en-US"/>
        </w:rPr>
        <w:t>Hausman</w:t>
      </w:r>
      <w:proofErr w:type="spellEnd"/>
      <w:r w:rsidRPr="00626F7B">
        <w:rPr>
          <w:rFonts w:ascii="Times New Roman" w:eastAsia="Calibri" w:hAnsi="Times New Roman"/>
          <w:sz w:val="24"/>
          <w:szCs w:val="24"/>
          <w:lang w:val="en-GB" w:eastAsia="en-US"/>
        </w:rPr>
        <w:t xml:space="preserve"> test (see appendix A). Hence, the analysis were based on OLS regression.</w:t>
      </w:r>
    </w:p>
    <w:p w:rsidR="00AC7EB0" w:rsidRPr="00626F7B" w:rsidRDefault="00CA7AA6" w:rsidP="00DB5B38">
      <w:pPr>
        <w:spacing w:before="120" w:line="480" w:lineRule="auto"/>
        <w:jc w:val="both"/>
        <w:rPr>
          <w:rFonts w:ascii="Times New Roman" w:hAnsi="Times New Roman"/>
          <w:b/>
          <w:bCs/>
          <w:sz w:val="24"/>
          <w:szCs w:val="24"/>
        </w:rPr>
      </w:pPr>
      <w:r w:rsidRPr="00626F7B">
        <w:rPr>
          <w:rFonts w:ascii="Times New Roman" w:hAnsi="Times New Roman"/>
          <w:b/>
          <w:bCs/>
          <w:sz w:val="24"/>
          <w:szCs w:val="24"/>
        </w:rPr>
        <w:t>Table 4.3 Regression result</w:t>
      </w:r>
    </w:p>
    <w:tbl>
      <w:tblPr>
        <w:tblW w:w="0" w:type="auto"/>
        <w:tblLook w:val="04A0" w:firstRow="1" w:lastRow="0" w:firstColumn="1" w:lastColumn="0" w:noHBand="0" w:noVBand="1"/>
      </w:tblPr>
      <w:tblGrid>
        <w:gridCol w:w="1616"/>
        <w:gridCol w:w="1596"/>
        <w:gridCol w:w="1209"/>
      </w:tblGrid>
      <w:tr w:rsidR="00626F7B" w:rsidRPr="00626F7B">
        <w:tc>
          <w:tcPr>
            <w:tcW w:w="1510"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ROA</w:t>
            </w:r>
          </w:p>
        </w:tc>
        <w:tc>
          <w:tcPr>
            <w:tcW w:w="1525"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proofErr w:type="spellStart"/>
            <w:r w:rsidRPr="00626F7B">
              <w:rPr>
                <w:rFonts w:ascii="Times New Roman" w:eastAsia="Calibri" w:hAnsi="Times New Roman"/>
                <w:sz w:val="24"/>
                <w:szCs w:val="24"/>
                <w:lang w:val="en-GB" w:eastAsia="en-US"/>
              </w:rPr>
              <w:t>Coef</w:t>
            </w:r>
            <w:proofErr w:type="spellEnd"/>
          </w:p>
        </w:tc>
        <w:tc>
          <w:tcPr>
            <w:tcW w:w="1209" w:type="dxa"/>
            <w:tcBorders>
              <w:top w:val="single" w:sz="8" w:space="0" w:color="000000"/>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P/t/</w:t>
            </w:r>
          </w:p>
        </w:tc>
      </w:tr>
      <w:tr w:rsidR="00626F7B" w:rsidRPr="00626F7B">
        <w:trPr>
          <w:trHeight w:val="274"/>
        </w:trPr>
        <w:tc>
          <w:tcPr>
            <w:tcW w:w="1510"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FSIZE</w:t>
            </w:r>
          </w:p>
        </w:tc>
        <w:tc>
          <w:tcPr>
            <w:tcW w:w="1525"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 8064699</w:t>
            </w:r>
          </w:p>
        </w:tc>
        <w:tc>
          <w:tcPr>
            <w:tcW w:w="1209" w:type="dxa"/>
            <w:tcBorders>
              <w:top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0.021</w:t>
            </w:r>
          </w:p>
        </w:tc>
      </w:tr>
      <w:tr w:rsidR="00626F7B" w:rsidRPr="00626F7B">
        <w:trPr>
          <w:trHeight w:val="513"/>
        </w:trPr>
        <w:tc>
          <w:tcPr>
            <w:tcW w:w="1510"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FLIQUIDITY</w:t>
            </w:r>
          </w:p>
        </w:tc>
        <w:tc>
          <w:tcPr>
            <w:tcW w:w="152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.0147284</w:t>
            </w:r>
          </w:p>
        </w:tc>
        <w:tc>
          <w:tcPr>
            <w:tcW w:w="120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0.947</w:t>
            </w:r>
          </w:p>
        </w:tc>
      </w:tr>
      <w:tr w:rsidR="00626F7B" w:rsidRPr="00626F7B">
        <w:tc>
          <w:tcPr>
            <w:tcW w:w="1510"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FLEVERAGE</w:t>
            </w:r>
          </w:p>
        </w:tc>
        <w:tc>
          <w:tcPr>
            <w:tcW w:w="152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-.961529</w:t>
            </w:r>
          </w:p>
        </w:tc>
        <w:tc>
          <w:tcPr>
            <w:tcW w:w="120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0.171</w:t>
            </w:r>
          </w:p>
        </w:tc>
      </w:tr>
      <w:tr w:rsidR="00626F7B" w:rsidRPr="00626F7B">
        <w:tc>
          <w:tcPr>
            <w:tcW w:w="1510"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FAGE</w:t>
            </w:r>
          </w:p>
        </w:tc>
        <w:tc>
          <w:tcPr>
            <w:tcW w:w="152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-.0429132</w:t>
            </w:r>
          </w:p>
        </w:tc>
        <w:tc>
          <w:tcPr>
            <w:tcW w:w="1209"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0.333</w:t>
            </w:r>
          </w:p>
        </w:tc>
      </w:tr>
      <w:tr w:rsidR="00626F7B" w:rsidRPr="00626F7B">
        <w:tc>
          <w:tcPr>
            <w:tcW w:w="1510"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eastAsia="Calibri" w:hAnsi="Times New Roman"/>
                <w:sz w:val="24"/>
                <w:szCs w:val="24"/>
                <w:lang w:val="en-GB" w:eastAsia="en-US"/>
              </w:rPr>
              <w:t>R squared</w:t>
            </w:r>
          </w:p>
        </w:tc>
        <w:tc>
          <w:tcPr>
            <w:tcW w:w="152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ab/>
            </w:r>
            <w:r w:rsidRPr="00626F7B">
              <w:rPr>
                <w:rFonts w:ascii="Times New Roman" w:eastAsia="Calibri" w:hAnsi="Times New Roman"/>
                <w:sz w:val="24"/>
                <w:szCs w:val="24"/>
                <w:lang w:val="en-GB" w:eastAsia="en-US"/>
              </w:rPr>
              <w:t>0.1738</w:t>
            </w:r>
          </w:p>
        </w:tc>
        <w:tc>
          <w:tcPr>
            <w:tcW w:w="1209" w:type="dxa"/>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r>
      <w:tr w:rsidR="00626F7B" w:rsidRPr="00626F7B">
        <w:tc>
          <w:tcPr>
            <w:tcW w:w="1510"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proofErr w:type="spellStart"/>
            <w:r w:rsidRPr="00626F7B">
              <w:rPr>
                <w:rFonts w:ascii="Times New Roman" w:eastAsia="Calibri" w:hAnsi="Times New Roman"/>
                <w:sz w:val="24"/>
                <w:szCs w:val="24"/>
                <w:lang w:val="en-GB" w:eastAsia="en-US"/>
              </w:rPr>
              <w:t>adjrsquare</w:t>
            </w:r>
            <w:proofErr w:type="spellEnd"/>
          </w:p>
        </w:tc>
        <w:tc>
          <w:tcPr>
            <w:tcW w:w="1525" w:type="dxa"/>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ab/>
            </w:r>
            <w:r w:rsidRPr="00626F7B">
              <w:rPr>
                <w:rFonts w:ascii="Times New Roman" w:eastAsia="Calibri" w:hAnsi="Times New Roman"/>
                <w:sz w:val="24"/>
                <w:szCs w:val="24"/>
                <w:lang w:val="en-GB" w:eastAsia="en-US"/>
              </w:rPr>
              <w:t>0.1026</w:t>
            </w:r>
          </w:p>
        </w:tc>
        <w:tc>
          <w:tcPr>
            <w:tcW w:w="1209" w:type="dxa"/>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r>
      <w:tr w:rsidR="00626F7B" w:rsidRPr="00626F7B">
        <w:tc>
          <w:tcPr>
            <w:tcW w:w="1510" w:type="dxa"/>
            <w:tcBorders>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proofErr w:type="spellStart"/>
            <w:r w:rsidRPr="00626F7B">
              <w:rPr>
                <w:rFonts w:ascii="Times New Roman" w:eastAsia="Calibri" w:hAnsi="Times New Roman"/>
                <w:sz w:val="24"/>
                <w:szCs w:val="24"/>
                <w:lang w:val="en-GB" w:eastAsia="en-US"/>
              </w:rPr>
              <w:t>Prob</w:t>
            </w:r>
            <w:proofErr w:type="spellEnd"/>
            <w:r w:rsidRPr="00626F7B">
              <w:rPr>
                <w:rFonts w:ascii="Times New Roman" w:eastAsia="Calibri" w:hAnsi="Times New Roman"/>
                <w:sz w:val="24"/>
                <w:szCs w:val="24"/>
                <w:lang w:val="en-GB" w:eastAsia="en-US"/>
              </w:rPr>
              <w:t xml:space="preserve"> f</w:t>
            </w:r>
          </w:p>
        </w:tc>
        <w:tc>
          <w:tcPr>
            <w:tcW w:w="1525" w:type="dxa"/>
            <w:tcBorders>
              <w:bottom w:val="single" w:sz="8" w:space="0" w:color="000000"/>
            </w:tcBorders>
            <w:tcMar>
              <w:top w:w="0" w:type="dxa"/>
              <w:left w:w="108" w:type="dxa"/>
              <w:bottom w:w="0" w:type="dxa"/>
              <w:right w:w="108" w:type="dxa"/>
            </w:tcMar>
          </w:tcPr>
          <w:p w:rsidR="00AC7EB0" w:rsidRPr="00626F7B" w:rsidRDefault="00CA7AA6" w:rsidP="00DB5B38">
            <w:pPr>
              <w:jc w:val="both"/>
              <w:rPr>
                <w:rFonts w:ascii="Times New Roman" w:hAnsi="Times New Roman"/>
                <w:b/>
                <w:bCs/>
                <w:sz w:val="24"/>
                <w:szCs w:val="24"/>
              </w:rPr>
            </w:pPr>
            <w:r w:rsidRPr="00626F7B">
              <w:rPr>
                <w:rFonts w:ascii="Times New Roman" w:hAnsi="Times New Roman"/>
                <w:sz w:val="24"/>
                <w:szCs w:val="24"/>
              </w:rPr>
              <w:tab/>
            </w:r>
            <w:r w:rsidRPr="00626F7B">
              <w:rPr>
                <w:rFonts w:ascii="Times New Roman" w:eastAsia="Calibri" w:hAnsi="Times New Roman"/>
                <w:sz w:val="24"/>
                <w:szCs w:val="24"/>
                <w:lang w:val="en-GB" w:eastAsia="en-US"/>
              </w:rPr>
              <w:t>0.0449</w:t>
            </w:r>
          </w:p>
        </w:tc>
        <w:tc>
          <w:tcPr>
            <w:tcW w:w="1209" w:type="dxa"/>
            <w:tcBorders>
              <w:bottom w:val="single" w:sz="8" w:space="0" w:color="000000"/>
            </w:tcBorders>
            <w:tcMar>
              <w:top w:w="0" w:type="dxa"/>
              <w:left w:w="108" w:type="dxa"/>
              <w:bottom w:w="0" w:type="dxa"/>
              <w:right w:w="108" w:type="dxa"/>
            </w:tcMar>
          </w:tcPr>
          <w:p w:rsidR="00AC7EB0" w:rsidRPr="00626F7B" w:rsidRDefault="00AC7EB0" w:rsidP="00DB5B38">
            <w:pPr>
              <w:jc w:val="both"/>
              <w:rPr>
                <w:rFonts w:ascii="Times New Roman" w:hAnsi="Times New Roman"/>
                <w:b/>
                <w:bCs/>
                <w:sz w:val="24"/>
                <w:szCs w:val="24"/>
              </w:rPr>
            </w:pPr>
          </w:p>
        </w:tc>
      </w:tr>
    </w:tbl>
    <w:p w:rsidR="00AC7EB0" w:rsidRPr="00626F7B" w:rsidRDefault="00CA7AA6" w:rsidP="00DB5B38">
      <w:pPr>
        <w:spacing w:before="120" w:line="480" w:lineRule="auto"/>
        <w:jc w:val="both"/>
        <w:rPr>
          <w:rFonts w:ascii="Times New Roman" w:hAnsi="Times New Roman"/>
          <w:b/>
          <w:bCs/>
          <w:sz w:val="24"/>
          <w:szCs w:val="24"/>
        </w:rPr>
      </w:pPr>
      <w:r w:rsidRPr="00626F7B">
        <w:rPr>
          <w:rFonts w:ascii="Times New Roman" w:hAnsi="Times New Roman"/>
          <w:b/>
          <w:bCs/>
          <w:sz w:val="24"/>
          <w:szCs w:val="24"/>
        </w:rPr>
        <w:t>Source: Regression result STATA 12</w:t>
      </w:r>
    </w:p>
    <w:p w:rsidR="00AC7EB0" w:rsidRPr="00626F7B" w:rsidRDefault="00CA7AA6" w:rsidP="00DB5B38">
      <w:pPr>
        <w:spacing w:before="1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 xml:space="preserve">In table 4.3 above, the coefficient of determinations (R-squared) revealed a value of 0.1738 indicating that about 17% of the variation in financial performance proxy be ROA of listed </w:t>
      </w:r>
      <w:proofErr w:type="spellStart"/>
      <w:r w:rsidRPr="00626F7B">
        <w:rPr>
          <w:rFonts w:ascii="Times New Roman" w:eastAsia="Calibri" w:hAnsi="Times New Roman"/>
          <w:sz w:val="24"/>
          <w:szCs w:val="24"/>
          <w:lang w:val="en-GB" w:eastAsia="en-US"/>
        </w:rPr>
        <w:t>insuarance</w:t>
      </w:r>
      <w:proofErr w:type="spellEnd"/>
      <w:r w:rsidRPr="00626F7B">
        <w:rPr>
          <w:rFonts w:ascii="Times New Roman" w:eastAsia="Calibri" w:hAnsi="Times New Roman"/>
          <w:sz w:val="24"/>
          <w:szCs w:val="24"/>
          <w:lang w:val="en-GB" w:eastAsia="en-US"/>
        </w:rPr>
        <w:t xml:space="preserve"> companies in Nigeria are caused by the independent variables (FSIZE, F LIQUIDITY, FAGE, F </w:t>
      </w:r>
      <w:r w:rsidR="008A2FA5" w:rsidRPr="00626F7B">
        <w:rPr>
          <w:rFonts w:ascii="Times New Roman" w:eastAsia="Calibri" w:hAnsi="Times New Roman"/>
          <w:sz w:val="24"/>
          <w:szCs w:val="24"/>
          <w:lang w:val="en-GB" w:eastAsia="en-US"/>
        </w:rPr>
        <w:t>LEVERAGE)</w:t>
      </w:r>
      <w:r w:rsidRPr="00626F7B">
        <w:rPr>
          <w:rFonts w:ascii="Times New Roman" w:eastAsia="Calibri" w:hAnsi="Times New Roman"/>
          <w:sz w:val="24"/>
          <w:szCs w:val="24"/>
          <w:lang w:val="en-GB" w:eastAsia="en-US"/>
        </w:rPr>
        <w:t xml:space="preserve"> and the remaining 83% is covered by the other factors that are not accounted by the combine effect of explanatory variables. The adjusted R square is 10% which further indicates the fitness of the model. Finally, the summary of the model shows that the model is fit and that all explanatory variables have been carefully selected</w:t>
      </w:r>
    </w:p>
    <w:p w:rsidR="00AC7EB0" w:rsidRPr="00626F7B" w:rsidRDefault="00CA7AA6" w:rsidP="00DB5B38">
      <w:pPr>
        <w:spacing w:before="1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In table 4.3 firm size has a positive significant relationship with financial performance of listed insurance companies in Nigeria with a coefficient value of 25.84743 and a p-value of 0.092 which is significant at 10%. This implies that the bigger the firm sizes the higher the financial performance of listed </w:t>
      </w:r>
      <w:r w:rsidR="008A2FA5"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in Nigeria. Therefore the hypothesis which states that “firm size has no significant relationship on the financial performance of listed </w:t>
      </w:r>
      <w:r w:rsidR="008A2FA5" w:rsidRPr="00626F7B">
        <w:rPr>
          <w:rFonts w:ascii="Times New Roman" w:eastAsia="Calibri" w:hAnsi="Times New Roman"/>
          <w:sz w:val="24"/>
          <w:szCs w:val="24"/>
          <w:lang w:val="en-GB" w:eastAsia="en-US"/>
        </w:rPr>
        <w:t>insurance company</w:t>
      </w:r>
      <w:r w:rsidRPr="00626F7B">
        <w:rPr>
          <w:rFonts w:ascii="Times New Roman" w:eastAsia="Calibri" w:hAnsi="Times New Roman"/>
          <w:sz w:val="24"/>
          <w:szCs w:val="24"/>
          <w:lang w:val="en-GB" w:eastAsia="en-US"/>
        </w:rPr>
        <w:t xml:space="preserve"> in Nigeria” is rejected.</w:t>
      </w:r>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Also in table 4.3, firm </w:t>
      </w:r>
      <w:r w:rsidR="008A2FA5" w:rsidRPr="00626F7B">
        <w:rPr>
          <w:rFonts w:ascii="Times New Roman" w:eastAsia="Calibri" w:hAnsi="Times New Roman"/>
          <w:sz w:val="24"/>
          <w:szCs w:val="24"/>
          <w:lang w:val="en-GB" w:eastAsia="en-US"/>
        </w:rPr>
        <w:t>liquidity has</w:t>
      </w:r>
      <w:r w:rsidRPr="00626F7B">
        <w:rPr>
          <w:rFonts w:ascii="Times New Roman" w:eastAsia="Calibri" w:hAnsi="Times New Roman"/>
          <w:sz w:val="24"/>
          <w:szCs w:val="24"/>
          <w:lang w:val="en-GB" w:eastAsia="en-US"/>
        </w:rPr>
        <w:t xml:space="preserve"> a positive but insignificant relationship with financial performance of listed </w:t>
      </w:r>
      <w:r w:rsidR="008A2FA5" w:rsidRPr="00626F7B">
        <w:rPr>
          <w:rFonts w:ascii="Times New Roman" w:eastAsia="Calibri" w:hAnsi="Times New Roman"/>
          <w:sz w:val="24"/>
          <w:szCs w:val="24"/>
          <w:lang w:val="en-GB" w:eastAsia="en-US"/>
        </w:rPr>
        <w:t>insurance</w:t>
      </w:r>
      <w:r w:rsidRPr="00626F7B">
        <w:rPr>
          <w:rFonts w:ascii="Times New Roman" w:eastAsia="Calibri" w:hAnsi="Times New Roman"/>
          <w:sz w:val="24"/>
          <w:szCs w:val="24"/>
          <w:lang w:val="en-GB" w:eastAsia="en-US"/>
        </w:rPr>
        <w:t xml:space="preserve"> companies in Nigeria with coefficient of 0.01472 and p-value of 0.947. Therefore, the hypothesis which states that “firm </w:t>
      </w:r>
      <w:r w:rsidR="008A2FA5" w:rsidRPr="00626F7B">
        <w:rPr>
          <w:rFonts w:ascii="Times New Roman" w:eastAsia="Calibri" w:hAnsi="Times New Roman"/>
          <w:sz w:val="24"/>
          <w:szCs w:val="24"/>
          <w:lang w:val="en-GB" w:eastAsia="en-US"/>
        </w:rPr>
        <w:t>liquidity has</w:t>
      </w:r>
      <w:r w:rsidRPr="00626F7B">
        <w:rPr>
          <w:rFonts w:ascii="Times New Roman" w:eastAsia="Calibri" w:hAnsi="Times New Roman"/>
          <w:sz w:val="24"/>
          <w:szCs w:val="24"/>
          <w:lang w:val="en-GB" w:eastAsia="en-US"/>
        </w:rPr>
        <w:t xml:space="preserve"> no significant relationship on the financial </w:t>
      </w:r>
      <w:r w:rsidR="008A2FA5" w:rsidRPr="00626F7B">
        <w:rPr>
          <w:rFonts w:ascii="Times New Roman" w:eastAsia="Calibri" w:hAnsi="Times New Roman"/>
          <w:sz w:val="24"/>
          <w:szCs w:val="24"/>
          <w:lang w:val="en-GB" w:eastAsia="en-US"/>
        </w:rPr>
        <w:t>performance of</w:t>
      </w:r>
      <w:r w:rsidRPr="00626F7B">
        <w:rPr>
          <w:rFonts w:ascii="Times New Roman" w:eastAsia="Calibri" w:hAnsi="Times New Roman"/>
          <w:sz w:val="24"/>
          <w:szCs w:val="24"/>
          <w:lang w:val="en-GB" w:eastAsia="en-US"/>
        </w:rPr>
        <w:t xml:space="preserve"> listed </w:t>
      </w:r>
      <w:r w:rsidR="008A2FA5" w:rsidRPr="00626F7B">
        <w:rPr>
          <w:rFonts w:ascii="Times New Roman" w:eastAsia="Calibri" w:hAnsi="Times New Roman"/>
          <w:sz w:val="24"/>
          <w:szCs w:val="24"/>
          <w:lang w:val="en-GB" w:eastAsia="en-US"/>
        </w:rPr>
        <w:t>insurance</w:t>
      </w: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companies  in</w:t>
      </w:r>
      <w:proofErr w:type="gramEnd"/>
      <w:r w:rsidRPr="00626F7B">
        <w:rPr>
          <w:rFonts w:ascii="Times New Roman" w:eastAsia="Calibri" w:hAnsi="Times New Roman"/>
          <w:sz w:val="24"/>
          <w:szCs w:val="24"/>
          <w:lang w:val="en-GB" w:eastAsia="en-US"/>
        </w:rPr>
        <w:t xml:space="preserve"> Nigeria” is not rejected. This study is in line with Sunday (20</w:t>
      </w:r>
      <w:r w:rsidRPr="00626F7B">
        <w:rPr>
          <w:rFonts w:ascii="Times New Roman" w:eastAsia="Calibri" w:hAnsi="Times New Roman"/>
          <w:sz w:val="24"/>
          <w:szCs w:val="24"/>
          <w:lang w:eastAsia="en-US"/>
        </w:rPr>
        <w:t>1</w:t>
      </w:r>
      <w:r w:rsidRPr="00626F7B">
        <w:rPr>
          <w:rFonts w:ascii="Times New Roman" w:eastAsia="Calibri" w:hAnsi="Times New Roman"/>
          <w:sz w:val="24"/>
          <w:szCs w:val="24"/>
          <w:lang w:val="en-GB" w:eastAsia="en-US"/>
        </w:rPr>
        <w:t xml:space="preserve">8), </w:t>
      </w:r>
      <w:proofErr w:type="spellStart"/>
      <w:r w:rsidRPr="00626F7B">
        <w:rPr>
          <w:rFonts w:ascii="Times New Roman" w:eastAsia="Calibri" w:hAnsi="Times New Roman"/>
          <w:sz w:val="24"/>
          <w:szCs w:val="24"/>
          <w:lang w:val="en-GB" w:eastAsia="en-US"/>
        </w:rPr>
        <w:t>Vasser</w:t>
      </w:r>
      <w:proofErr w:type="spellEnd"/>
      <w:r w:rsidRPr="00626F7B">
        <w:rPr>
          <w:rFonts w:ascii="Times New Roman" w:eastAsia="Calibri" w:hAnsi="Times New Roman"/>
          <w:sz w:val="24"/>
          <w:szCs w:val="24"/>
          <w:lang w:val="en-GB" w:eastAsia="en-US"/>
        </w:rPr>
        <w:t xml:space="preserve"> et al (20</w:t>
      </w:r>
      <w:r w:rsidRPr="00626F7B">
        <w:rPr>
          <w:rFonts w:ascii="Times New Roman" w:eastAsia="Calibri" w:hAnsi="Times New Roman"/>
          <w:sz w:val="24"/>
          <w:szCs w:val="24"/>
          <w:lang w:eastAsia="en-US"/>
        </w:rPr>
        <w:t>20</w:t>
      </w:r>
      <w:proofErr w:type="gramStart"/>
      <w:r w:rsidRPr="00626F7B">
        <w:rPr>
          <w:rFonts w:ascii="Times New Roman" w:eastAsia="Calibri" w:hAnsi="Times New Roman"/>
          <w:sz w:val="24"/>
          <w:szCs w:val="24"/>
          <w:lang w:val="en-GB" w:eastAsia="en-US"/>
        </w:rPr>
        <w:t>) .</w:t>
      </w:r>
      <w:proofErr w:type="gramEnd"/>
      <w:r w:rsidRPr="00626F7B">
        <w:rPr>
          <w:rFonts w:ascii="Times New Roman" w:eastAsia="Calibri" w:hAnsi="Times New Roman"/>
          <w:sz w:val="24"/>
          <w:szCs w:val="24"/>
          <w:lang w:val="en-GB" w:eastAsia="en-US"/>
        </w:rPr>
        <w:t xml:space="preserve"> </w:t>
      </w:r>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Firm </w:t>
      </w:r>
      <w:r w:rsidR="008A2FA5" w:rsidRPr="00626F7B">
        <w:rPr>
          <w:rFonts w:ascii="Times New Roman" w:eastAsia="Calibri" w:hAnsi="Times New Roman"/>
          <w:sz w:val="24"/>
          <w:szCs w:val="24"/>
          <w:lang w:val="en-GB" w:eastAsia="en-US"/>
        </w:rPr>
        <w:t>leverage has</w:t>
      </w:r>
      <w:r w:rsidRPr="00626F7B">
        <w:rPr>
          <w:rFonts w:ascii="Times New Roman" w:eastAsia="Calibri" w:hAnsi="Times New Roman"/>
          <w:sz w:val="24"/>
          <w:szCs w:val="24"/>
          <w:lang w:val="en-GB" w:eastAsia="en-US"/>
        </w:rPr>
        <w:t xml:space="preserve"> a coefficient value of -0.961529 and a p-value of 0.171 which indicates a negative and insignificant relationship with financial </w:t>
      </w:r>
      <w:r w:rsidR="008A2FA5" w:rsidRPr="00626F7B">
        <w:rPr>
          <w:rFonts w:ascii="Times New Roman" w:eastAsia="Calibri" w:hAnsi="Times New Roman"/>
          <w:sz w:val="24"/>
          <w:szCs w:val="24"/>
          <w:lang w:val="en-GB" w:eastAsia="en-US"/>
        </w:rPr>
        <w:t>performance of</w:t>
      </w:r>
      <w:r w:rsidRPr="00626F7B">
        <w:rPr>
          <w:rFonts w:ascii="Times New Roman" w:eastAsia="Calibri" w:hAnsi="Times New Roman"/>
          <w:sz w:val="24"/>
          <w:szCs w:val="24"/>
          <w:lang w:val="en-GB" w:eastAsia="en-US"/>
        </w:rPr>
        <w:t xml:space="preserve"> listed </w:t>
      </w:r>
      <w:r w:rsidR="008A2FA5" w:rsidRPr="00626F7B">
        <w:rPr>
          <w:rFonts w:ascii="Times New Roman" w:eastAsia="Calibri" w:hAnsi="Times New Roman"/>
          <w:sz w:val="24"/>
          <w:szCs w:val="24"/>
          <w:lang w:val="en-GB" w:eastAsia="en-US"/>
        </w:rPr>
        <w:t>insurance</w:t>
      </w:r>
      <w:r w:rsidRPr="00626F7B">
        <w:rPr>
          <w:rFonts w:ascii="Times New Roman" w:eastAsia="Calibri" w:hAnsi="Times New Roman"/>
          <w:sz w:val="24"/>
          <w:szCs w:val="24"/>
          <w:lang w:val="en-GB" w:eastAsia="en-US"/>
        </w:rPr>
        <w:t xml:space="preserve"> companies in Nigeria. In lieu of this, the hypothesis which states that" firm leverage has no significant relationship with financial </w:t>
      </w:r>
      <w:r w:rsidR="008A2FA5" w:rsidRPr="00626F7B">
        <w:rPr>
          <w:rFonts w:ascii="Times New Roman" w:eastAsia="Calibri" w:hAnsi="Times New Roman"/>
          <w:sz w:val="24"/>
          <w:szCs w:val="24"/>
          <w:lang w:val="en-GB" w:eastAsia="en-US"/>
        </w:rPr>
        <w:t>performance of</w:t>
      </w:r>
      <w:r w:rsidRPr="00626F7B">
        <w:rPr>
          <w:rFonts w:ascii="Times New Roman" w:eastAsia="Calibri" w:hAnsi="Times New Roman"/>
          <w:sz w:val="24"/>
          <w:szCs w:val="24"/>
          <w:lang w:val="en-GB" w:eastAsia="en-US"/>
        </w:rPr>
        <w:t xml:space="preserve"> listed insurance companies in Nigeria” is not rejected. </w:t>
      </w:r>
      <w:r w:rsidRPr="00626F7B">
        <w:rPr>
          <w:rFonts w:ascii="Times New Roman" w:eastAsia="Calibri" w:hAnsi="Times New Roman"/>
          <w:sz w:val="24"/>
          <w:szCs w:val="24"/>
          <w:lang w:val="en-GB" w:eastAsia="en-US"/>
        </w:rPr>
        <w:lastRenderedPageBreak/>
        <w:t xml:space="preserve">This study is in line with that of </w:t>
      </w:r>
      <w:proofErr w:type="spellStart"/>
      <w:r w:rsidRPr="00626F7B">
        <w:rPr>
          <w:rFonts w:ascii="Times New Roman" w:eastAsia="Calibri" w:hAnsi="Times New Roman"/>
          <w:sz w:val="24"/>
          <w:szCs w:val="24"/>
          <w:lang w:val="en-GB" w:eastAsia="en-US"/>
        </w:rPr>
        <w:t>Pathon</w:t>
      </w:r>
      <w:proofErr w:type="spellEnd"/>
      <w:r w:rsidRPr="00626F7B">
        <w:rPr>
          <w:rFonts w:ascii="Times New Roman" w:eastAsia="Calibri" w:hAnsi="Times New Roman"/>
          <w:sz w:val="24"/>
          <w:szCs w:val="24"/>
          <w:lang w:val="en-GB" w:eastAsia="en-US"/>
        </w:rPr>
        <w:t xml:space="preserve"> and </w:t>
      </w:r>
      <w:proofErr w:type="spellStart"/>
      <w:r w:rsidRPr="00626F7B">
        <w:rPr>
          <w:rFonts w:ascii="Times New Roman" w:eastAsia="Calibri" w:hAnsi="Times New Roman"/>
          <w:sz w:val="24"/>
          <w:szCs w:val="24"/>
          <w:lang w:val="en-GB" w:eastAsia="en-US"/>
        </w:rPr>
        <w:t>Falf</w:t>
      </w:r>
      <w:proofErr w:type="spellEnd"/>
      <w:r w:rsidRPr="00626F7B">
        <w:rPr>
          <w:rFonts w:ascii="Times New Roman" w:eastAsia="Calibri" w:hAnsi="Times New Roman"/>
          <w:sz w:val="24"/>
          <w:szCs w:val="24"/>
          <w:lang w:val="en-GB" w:eastAsia="en-US"/>
        </w:rPr>
        <w:t xml:space="preserve"> (201</w:t>
      </w:r>
      <w:r w:rsidRPr="00626F7B">
        <w:rPr>
          <w:rFonts w:ascii="Times New Roman" w:eastAsia="Calibri" w:hAnsi="Times New Roman"/>
          <w:sz w:val="24"/>
          <w:szCs w:val="24"/>
          <w:lang w:eastAsia="en-US"/>
        </w:rPr>
        <w:t>7</w:t>
      </w:r>
      <w:r w:rsidRPr="00626F7B">
        <w:rPr>
          <w:rFonts w:ascii="Times New Roman" w:eastAsia="Calibri" w:hAnsi="Times New Roman"/>
          <w:sz w:val="24"/>
          <w:szCs w:val="24"/>
          <w:lang w:val="en-GB" w:eastAsia="en-US"/>
        </w:rPr>
        <w:t xml:space="preserve">) but in contrary to that of Nielson and </w:t>
      </w:r>
      <w:proofErr w:type="spellStart"/>
      <w:r w:rsidRPr="00626F7B">
        <w:rPr>
          <w:rFonts w:ascii="Times New Roman" w:eastAsia="Calibri" w:hAnsi="Times New Roman"/>
          <w:sz w:val="24"/>
          <w:szCs w:val="24"/>
          <w:lang w:val="en-GB" w:eastAsia="en-US"/>
        </w:rPr>
        <w:t>Huse</w:t>
      </w:r>
      <w:proofErr w:type="spellEnd"/>
      <w:r w:rsidRPr="00626F7B">
        <w:rPr>
          <w:rFonts w:ascii="Times New Roman" w:eastAsia="Calibri" w:hAnsi="Times New Roman"/>
          <w:sz w:val="24"/>
          <w:szCs w:val="24"/>
          <w:lang w:val="en-GB" w:eastAsia="en-US"/>
        </w:rPr>
        <w:t xml:space="preserve"> (201</w:t>
      </w:r>
      <w:r w:rsidRPr="00626F7B">
        <w:rPr>
          <w:rFonts w:ascii="Times New Roman" w:eastAsia="Calibri" w:hAnsi="Times New Roman"/>
          <w:sz w:val="24"/>
          <w:szCs w:val="24"/>
          <w:lang w:eastAsia="en-US"/>
        </w:rPr>
        <w:t>8</w:t>
      </w:r>
      <w:r w:rsidRPr="00626F7B">
        <w:rPr>
          <w:rFonts w:ascii="Times New Roman" w:eastAsia="Calibri" w:hAnsi="Times New Roman"/>
          <w:sz w:val="24"/>
          <w:szCs w:val="24"/>
          <w:lang w:val="en-GB" w:eastAsia="en-US"/>
        </w:rPr>
        <w:t>) and Watson (2</w:t>
      </w:r>
      <w:r w:rsidRPr="00626F7B">
        <w:rPr>
          <w:rFonts w:ascii="Times New Roman" w:eastAsia="Calibri" w:hAnsi="Times New Roman"/>
          <w:sz w:val="24"/>
          <w:szCs w:val="24"/>
          <w:lang w:eastAsia="en-US"/>
        </w:rPr>
        <w:t>020</w:t>
      </w:r>
      <w:r w:rsidRPr="00626F7B">
        <w:rPr>
          <w:rFonts w:ascii="Times New Roman" w:eastAsia="Calibri" w:hAnsi="Times New Roman"/>
          <w:sz w:val="24"/>
          <w:szCs w:val="24"/>
          <w:lang w:val="en-GB" w:eastAsia="en-US"/>
        </w:rPr>
        <w:t>).</w:t>
      </w:r>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Firm age has an insignificant and negative relationship with financial </w:t>
      </w:r>
      <w:r w:rsidR="008A2FA5" w:rsidRPr="00626F7B">
        <w:rPr>
          <w:rFonts w:ascii="Times New Roman" w:eastAsia="Calibri" w:hAnsi="Times New Roman"/>
          <w:sz w:val="24"/>
          <w:szCs w:val="24"/>
          <w:lang w:val="en-GB" w:eastAsia="en-US"/>
        </w:rPr>
        <w:t>performance of</w:t>
      </w:r>
      <w:r w:rsidRPr="00626F7B">
        <w:rPr>
          <w:rFonts w:ascii="Times New Roman" w:eastAsia="Calibri" w:hAnsi="Times New Roman"/>
          <w:sz w:val="24"/>
          <w:szCs w:val="24"/>
          <w:lang w:val="en-GB" w:eastAsia="en-US"/>
        </w:rPr>
        <w:t xml:space="preserve"> listed </w:t>
      </w:r>
      <w:r w:rsidR="008A2FA5"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in Nigeria with a coefficient of -0.0429 and a p-value of 0.333.However, From Table 4.3, it shows that the coefficient of firm size (FSIZE) is -0.8064 while the p-value is 0.021 and thus significant at 5%. This signifies that firm size is negative and significantly influencing financial performance of listed </w:t>
      </w:r>
      <w:r w:rsidR="008A2FA5" w:rsidRPr="00626F7B">
        <w:rPr>
          <w:rFonts w:ascii="Times New Roman" w:eastAsia="Calibri" w:hAnsi="Times New Roman"/>
          <w:sz w:val="24"/>
          <w:szCs w:val="24"/>
          <w:lang w:val="en-GB" w:eastAsia="en-US"/>
        </w:rPr>
        <w:t>insurance</w:t>
      </w:r>
      <w:r w:rsidRPr="00626F7B">
        <w:rPr>
          <w:rFonts w:ascii="Times New Roman" w:eastAsia="Calibri" w:hAnsi="Times New Roman"/>
          <w:sz w:val="24"/>
          <w:szCs w:val="24"/>
          <w:lang w:val="en-GB" w:eastAsia="en-US"/>
        </w:rPr>
        <w:t xml:space="preserve"> companies in Nigeria as proxy by return on assets. This also implies that for every increase in firm size, the financial performance of listed </w:t>
      </w:r>
      <w:r w:rsidR="008A2FA5" w:rsidRPr="00626F7B">
        <w:rPr>
          <w:rFonts w:ascii="Times New Roman" w:eastAsia="Calibri" w:hAnsi="Times New Roman"/>
          <w:sz w:val="24"/>
          <w:szCs w:val="24"/>
          <w:lang w:val="en-GB" w:eastAsia="en-US"/>
        </w:rPr>
        <w:t>insurance</w:t>
      </w:r>
      <w:r w:rsidRPr="00626F7B">
        <w:rPr>
          <w:rFonts w:ascii="Times New Roman" w:eastAsia="Calibri" w:hAnsi="Times New Roman"/>
          <w:sz w:val="24"/>
          <w:szCs w:val="24"/>
          <w:lang w:val="en-GB" w:eastAsia="en-US"/>
        </w:rPr>
        <w:t xml:space="preserve"> companies in Nigeria will decrease. </w:t>
      </w:r>
    </w:p>
    <w:p w:rsidR="00AC7EB0" w:rsidRPr="00626F7B" w:rsidRDefault="00CA7AA6" w:rsidP="00DB5B38">
      <w:pPr>
        <w:keepNext/>
        <w:keepLines/>
        <w:spacing w:before="440" w:after="240"/>
        <w:jc w:val="both"/>
        <w:outlineLvl w:val="1"/>
        <w:rPr>
          <w:rFonts w:ascii="Times New Roman" w:hAnsi="Times New Roman"/>
          <w:b/>
          <w:bCs/>
          <w:sz w:val="24"/>
          <w:szCs w:val="24"/>
        </w:rPr>
      </w:pPr>
      <w:bookmarkStart w:id="24" w:name="_Toc23736551"/>
      <w:r w:rsidRPr="00626F7B">
        <w:rPr>
          <w:rFonts w:ascii="Times New Roman" w:hAnsi="Times New Roman"/>
          <w:b/>
          <w:bCs/>
          <w:sz w:val="24"/>
          <w:szCs w:val="24"/>
          <w:lang w:val="en-GB" w:eastAsia="en-US"/>
        </w:rPr>
        <w:t xml:space="preserve">4.5 </w:t>
      </w:r>
      <w:bookmarkEnd w:id="24"/>
      <w:r w:rsidRPr="00626F7B">
        <w:rPr>
          <w:rFonts w:ascii="Times New Roman" w:hAnsi="Times New Roman"/>
          <w:b/>
          <w:bCs/>
          <w:sz w:val="24"/>
          <w:szCs w:val="24"/>
          <w:lang w:val="en-GB" w:eastAsia="en-US"/>
        </w:rPr>
        <w:t>Summary of Findings</w:t>
      </w:r>
    </w:p>
    <w:p w:rsidR="00AC7EB0" w:rsidRPr="00626F7B" w:rsidRDefault="00CA7AA6" w:rsidP="00DB5B38">
      <w:pPr>
        <w:spacing w:before="120" w:after="320" w:line="480" w:lineRule="auto"/>
        <w:jc w:val="both"/>
        <w:rPr>
          <w:rFonts w:ascii="Times New Roman" w:hAnsi="Times New Roman"/>
          <w:b/>
          <w:bCs/>
          <w:sz w:val="24"/>
          <w:szCs w:val="24"/>
        </w:rPr>
      </w:pPr>
      <w:proofErr w:type="gramStart"/>
      <w:r w:rsidRPr="00626F7B">
        <w:rPr>
          <w:rFonts w:ascii="Times New Roman" w:eastAsia="Calibri" w:hAnsi="Times New Roman"/>
          <w:sz w:val="24"/>
          <w:szCs w:val="24"/>
          <w:lang w:val="en-GB" w:eastAsia="en-US"/>
        </w:rPr>
        <w:t>i</w:t>
      </w:r>
      <w:proofErr w:type="gramEnd"/>
      <w:r w:rsidRPr="00626F7B">
        <w:rPr>
          <w:rFonts w:ascii="Times New Roman" w:eastAsia="Calibri" w:hAnsi="Times New Roman"/>
          <w:sz w:val="24"/>
          <w:szCs w:val="24"/>
          <w:lang w:val="en-GB" w:eastAsia="en-US"/>
        </w:rPr>
        <w:t>. firm size has positive and significant impact on the financial performance of listed insurance  companies in Nigeria.</w:t>
      </w:r>
    </w:p>
    <w:p w:rsidR="00AC7EB0" w:rsidRPr="00626F7B" w:rsidRDefault="00CA7AA6" w:rsidP="00DB5B38">
      <w:pPr>
        <w:spacing w:before="120" w:after="320" w:line="480" w:lineRule="auto"/>
        <w:jc w:val="both"/>
        <w:rPr>
          <w:rFonts w:ascii="Times New Roman" w:hAnsi="Times New Roman"/>
          <w:b/>
          <w:bCs/>
          <w:sz w:val="24"/>
          <w:szCs w:val="24"/>
        </w:rPr>
      </w:pPr>
      <w:r w:rsidRPr="00626F7B">
        <w:rPr>
          <w:rFonts w:ascii="Times New Roman" w:hAnsi="Times New Roman"/>
          <w:b/>
          <w:bCs/>
          <w:sz w:val="24"/>
          <w:szCs w:val="24"/>
        </w:rPr>
        <w:t xml:space="preserve">ii. </w:t>
      </w:r>
      <w:proofErr w:type="gramStart"/>
      <w:r w:rsidRPr="00626F7B">
        <w:rPr>
          <w:rFonts w:ascii="Times New Roman" w:hAnsi="Times New Roman"/>
          <w:b/>
          <w:bCs/>
          <w:sz w:val="24"/>
          <w:szCs w:val="24"/>
        </w:rPr>
        <w:t>firm</w:t>
      </w:r>
      <w:proofErr w:type="gramEnd"/>
      <w:r w:rsidRPr="00626F7B">
        <w:rPr>
          <w:rFonts w:ascii="Times New Roman" w:hAnsi="Times New Roman"/>
          <w:b/>
          <w:bCs/>
          <w:sz w:val="24"/>
          <w:szCs w:val="24"/>
        </w:rPr>
        <w:t xml:space="preserve"> liquidity</w:t>
      </w:r>
      <w:r w:rsidRPr="00626F7B">
        <w:rPr>
          <w:rFonts w:ascii="Times New Roman" w:eastAsia="Calibri" w:hAnsi="Times New Roman"/>
          <w:sz w:val="24"/>
          <w:szCs w:val="24"/>
          <w:lang w:val="en-GB" w:eastAsia="en-US"/>
        </w:rPr>
        <w:t xml:space="preserve"> is positive and insignificant in influencing the financial performance of listed insurance  companies in Nigeria.</w:t>
      </w:r>
    </w:p>
    <w:p w:rsidR="00AC7EB0" w:rsidRPr="00626F7B" w:rsidRDefault="00CA7AA6" w:rsidP="00DB5B38">
      <w:pPr>
        <w:spacing w:before="120" w:after="320" w:line="36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iii. </w:t>
      </w:r>
      <w:proofErr w:type="gramStart"/>
      <w:r w:rsidRPr="00626F7B">
        <w:rPr>
          <w:rFonts w:ascii="Times New Roman" w:eastAsia="Calibri" w:hAnsi="Times New Roman"/>
          <w:sz w:val="24"/>
          <w:szCs w:val="24"/>
          <w:lang w:val="en-GB" w:eastAsia="en-US"/>
        </w:rPr>
        <w:t>firm</w:t>
      </w:r>
      <w:proofErr w:type="gramEnd"/>
      <w:r w:rsidRPr="00626F7B">
        <w:rPr>
          <w:rFonts w:ascii="Times New Roman" w:eastAsia="Calibri" w:hAnsi="Times New Roman"/>
          <w:sz w:val="24"/>
          <w:szCs w:val="24"/>
          <w:lang w:val="en-GB" w:eastAsia="en-US"/>
        </w:rPr>
        <w:t xml:space="preserve"> leverage  is negative and insignificant in influencing the financial performance listed </w:t>
      </w:r>
      <w:r w:rsidR="008A2FA5" w:rsidRPr="00626F7B">
        <w:rPr>
          <w:rFonts w:ascii="Times New Roman" w:eastAsia="Calibri" w:hAnsi="Times New Roman"/>
          <w:sz w:val="24"/>
          <w:szCs w:val="24"/>
          <w:lang w:val="en-GB" w:eastAsia="en-US"/>
        </w:rPr>
        <w:t>insurance</w:t>
      </w:r>
      <w:r w:rsidRPr="00626F7B">
        <w:rPr>
          <w:rFonts w:ascii="Times New Roman" w:eastAsia="Calibri" w:hAnsi="Times New Roman"/>
          <w:sz w:val="24"/>
          <w:szCs w:val="24"/>
          <w:lang w:val="en-GB" w:eastAsia="en-US"/>
        </w:rPr>
        <w:t xml:space="preserve"> companies in Nigeria.</w:t>
      </w:r>
    </w:p>
    <w:p w:rsidR="00AC7EB0" w:rsidRPr="00626F7B" w:rsidRDefault="00CA7AA6">
      <w:pPr>
        <w:keepNext/>
        <w:keepLines/>
        <w:spacing w:after="120" w:line="360" w:lineRule="auto"/>
        <w:jc w:val="center"/>
        <w:outlineLvl w:val="0"/>
        <w:rPr>
          <w:rFonts w:ascii="Times New Roman" w:hAnsi="Times New Roman"/>
          <w:b/>
          <w:bCs/>
          <w:sz w:val="24"/>
          <w:szCs w:val="24"/>
        </w:rPr>
      </w:pPr>
      <w:bookmarkStart w:id="25" w:name="_Toc23736552"/>
      <w:r w:rsidRPr="00626F7B">
        <w:rPr>
          <w:rFonts w:ascii="Times New Roman" w:hAnsi="Times New Roman"/>
          <w:b/>
          <w:bCs/>
          <w:sz w:val="24"/>
          <w:szCs w:val="24"/>
          <w:lang w:val="en-GB"/>
        </w:rPr>
        <w:lastRenderedPageBreak/>
        <w:t>CHAPTER</w:t>
      </w:r>
      <w:bookmarkEnd w:id="25"/>
      <w:r w:rsidRPr="00626F7B">
        <w:rPr>
          <w:rFonts w:ascii="Times New Roman" w:hAnsi="Times New Roman"/>
          <w:b/>
          <w:bCs/>
          <w:sz w:val="24"/>
          <w:szCs w:val="24"/>
          <w:lang w:val="en-GB"/>
        </w:rPr>
        <w:t xml:space="preserve"> FIVE</w:t>
      </w:r>
    </w:p>
    <w:p w:rsidR="00AC7EB0" w:rsidRPr="00626F7B" w:rsidRDefault="00CA7AA6">
      <w:pPr>
        <w:keepNext/>
        <w:keepLines/>
        <w:spacing w:after="120" w:line="360" w:lineRule="auto"/>
        <w:jc w:val="center"/>
        <w:outlineLvl w:val="0"/>
        <w:rPr>
          <w:rFonts w:ascii="Times New Roman" w:hAnsi="Times New Roman"/>
          <w:b/>
          <w:bCs/>
          <w:sz w:val="24"/>
          <w:szCs w:val="24"/>
        </w:rPr>
      </w:pPr>
      <w:bookmarkStart w:id="26" w:name="_Toc520551643"/>
      <w:bookmarkStart w:id="27" w:name="_Toc23736553"/>
      <w:r w:rsidRPr="00626F7B">
        <w:rPr>
          <w:rFonts w:ascii="Times New Roman" w:hAnsi="Times New Roman"/>
          <w:b/>
          <w:bCs/>
          <w:sz w:val="24"/>
          <w:szCs w:val="24"/>
          <w:lang w:val="en-GB"/>
        </w:rPr>
        <w:t>SUMMARY</w:t>
      </w:r>
      <w:bookmarkEnd w:id="26"/>
      <w:r w:rsidRPr="00626F7B">
        <w:rPr>
          <w:rFonts w:ascii="Times New Roman" w:hAnsi="Times New Roman"/>
          <w:b/>
          <w:bCs/>
          <w:sz w:val="24"/>
          <w:szCs w:val="24"/>
          <w:lang w:val="en-GB"/>
        </w:rPr>
        <w:t>,</w:t>
      </w:r>
      <w:bookmarkEnd w:id="27"/>
      <w:r w:rsidRPr="00626F7B">
        <w:rPr>
          <w:rFonts w:ascii="Times New Roman" w:hAnsi="Times New Roman"/>
          <w:b/>
          <w:bCs/>
          <w:sz w:val="24"/>
          <w:szCs w:val="24"/>
          <w:lang w:val="en-GB"/>
        </w:rPr>
        <w:t xml:space="preserve"> CONCLUSION AND RECOMMENDATIONS</w:t>
      </w:r>
    </w:p>
    <w:p w:rsidR="00AC7EB0" w:rsidRPr="00626F7B" w:rsidRDefault="00CA7AA6">
      <w:pPr>
        <w:keepNext/>
        <w:keepLines/>
        <w:spacing w:after="240" w:line="480" w:lineRule="auto"/>
        <w:jc w:val="both"/>
        <w:outlineLvl w:val="1"/>
        <w:rPr>
          <w:rFonts w:ascii="Times New Roman" w:hAnsi="Times New Roman"/>
          <w:b/>
          <w:bCs/>
          <w:sz w:val="24"/>
          <w:szCs w:val="24"/>
        </w:rPr>
      </w:pPr>
      <w:bookmarkStart w:id="28" w:name="_Toc520551644"/>
      <w:bookmarkStart w:id="29" w:name="_Toc23736554"/>
      <w:r w:rsidRPr="00626F7B">
        <w:rPr>
          <w:rFonts w:ascii="Times New Roman" w:hAnsi="Times New Roman"/>
          <w:b/>
          <w:bCs/>
          <w:sz w:val="24"/>
          <w:szCs w:val="24"/>
          <w:lang w:val="en-GB" w:eastAsia="en-US"/>
        </w:rPr>
        <w:t>5.1</w:t>
      </w:r>
      <w:r w:rsidRPr="00626F7B">
        <w:rPr>
          <w:rFonts w:ascii="Times New Roman" w:hAnsi="Times New Roman"/>
          <w:sz w:val="24"/>
          <w:szCs w:val="24"/>
        </w:rPr>
        <w:tab/>
      </w:r>
      <w:r w:rsidRPr="00626F7B">
        <w:rPr>
          <w:rFonts w:ascii="Times New Roman" w:hAnsi="Times New Roman"/>
          <w:b/>
          <w:bCs/>
          <w:sz w:val="24"/>
          <w:szCs w:val="24"/>
          <w:lang w:val="en-GB" w:eastAsia="en-US"/>
        </w:rPr>
        <w:t>Introduction</w:t>
      </w:r>
      <w:bookmarkEnd w:id="28"/>
      <w:bookmarkEnd w:id="29"/>
    </w:p>
    <w:p w:rsidR="00AC7EB0" w:rsidRPr="00626F7B" w:rsidRDefault="00CA7AA6">
      <w:pPr>
        <w:keepNext/>
        <w:keepLines/>
        <w:spacing w:after="240" w:line="480" w:lineRule="auto"/>
        <w:jc w:val="both"/>
        <w:outlineLvl w:val="1"/>
        <w:rPr>
          <w:rFonts w:ascii="Times New Roman" w:hAnsi="Times New Roman"/>
          <w:b/>
          <w:bCs/>
          <w:sz w:val="24"/>
          <w:szCs w:val="24"/>
        </w:rPr>
      </w:pPr>
      <w:r w:rsidRPr="00626F7B">
        <w:rPr>
          <w:rFonts w:ascii="Times New Roman" w:eastAsia="Calibri" w:hAnsi="Times New Roman"/>
          <w:sz w:val="24"/>
          <w:szCs w:val="24"/>
          <w:lang w:val="en-GB" w:eastAsia="en-US"/>
        </w:rPr>
        <w:t>This chapter presents the summary of the study, conclusion based on the major findings as well as policy recommendations of the study.</w:t>
      </w:r>
    </w:p>
    <w:p w:rsidR="00AC7EB0" w:rsidRPr="00626F7B" w:rsidRDefault="00CA7AA6">
      <w:pPr>
        <w:keepNext/>
        <w:keepLines/>
        <w:spacing w:before="440" w:after="240" w:line="480" w:lineRule="auto"/>
        <w:jc w:val="both"/>
        <w:outlineLvl w:val="1"/>
        <w:rPr>
          <w:rFonts w:ascii="Times New Roman" w:hAnsi="Times New Roman"/>
          <w:b/>
          <w:bCs/>
          <w:sz w:val="24"/>
          <w:szCs w:val="24"/>
        </w:rPr>
      </w:pPr>
      <w:bookmarkStart w:id="30" w:name="_Toc23736555"/>
      <w:bookmarkStart w:id="31" w:name="_Toc520551645"/>
      <w:r w:rsidRPr="00626F7B">
        <w:rPr>
          <w:rFonts w:ascii="Times New Roman" w:hAnsi="Times New Roman"/>
          <w:b/>
          <w:bCs/>
          <w:sz w:val="24"/>
          <w:szCs w:val="24"/>
          <w:lang w:val="en-GB" w:eastAsia="en-US"/>
        </w:rPr>
        <w:t>5.2</w:t>
      </w:r>
      <w:r w:rsidRPr="00626F7B">
        <w:rPr>
          <w:rFonts w:ascii="Times New Roman" w:hAnsi="Times New Roman"/>
          <w:sz w:val="24"/>
          <w:szCs w:val="24"/>
        </w:rPr>
        <w:tab/>
      </w:r>
      <w:r w:rsidRPr="00626F7B">
        <w:rPr>
          <w:rFonts w:ascii="Times New Roman" w:hAnsi="Times New Roman"/>
          <w:b/>
          <w:bCs/>
          <w:sz w:val="24"/>
          <w:szCs w:val="24"/>
          <w:lang w:val="en-GB" w:eastAsia="en-US"/>
        </w:rPr>
        <w:t>Summary</w:t>
      </w:r>
      <w:bookmarkEnd w:id="30"/>
      <w:bookmarkEnd w:id="31"/>
    </w:p>
    <w:p w:rsidR="00AC7EB0" w:rsidRPr="00626F7B" w:rsidRDefault="00CA7AA6">
      <w:pPr>
        <w:spacing w:before="1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The study investigated the impact of firm characteristics on </w:t>
      </w:r>
      <w:r w:rsidR="008A2FA5" w:rsidRPr="00626F7B">
        <w:rPr>
          <w:rFonts w:ascii="Times New Roman" w:eastAsia="Calibri" w:hAnsi="Times New Roman"/>
          <w:sz w:val="24"/>
          <w:szCs w:val="24"/>
          <w:lang w:val="en-GB" w:eastAsia="en-US"/>
        </w:rPr>
        <w:t>the financial</w:t>
      </w:r>
      <w:r w:rsidRPr="00626F7B">
        <w:rPr>
          <w:rFonts w:ascii="Times New Roman" w:eastAsia="Calibri" w:hAnsi="Times New Roman"/>
          <w:sz w:val="24"/>
          <w:szCs w:val="24"/>
          <w:lang w:val="en-GB" w:eastAsia="en-US"/>
        </w:rPr>
        <w:t xml:space="preserve"> performance of listed </w:t>
      </w:r>
      <w:r w:rsidR="008A2FA5"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in Nigeria. This was followed by research question which was accompanied by objectives and hypotheses. The study covers five years by limiting itself from 2017 to 2021 as the period of the study. The three explanatory variables which the study concentrated on were firm size, firm liquidity and firm </w:t>
      </w:r>
      <w:r w:rsidR="008A2FA5" w:rsidRPr="00626F7B">
        <w:rPr>
          <w:rFonts w:ascii="Times New Roman" w:eastAsia="Calibri" w:hAnsi="Times New Roman"/>
          <w:sz w:val="24"/>
          <w:szCs w:val="24"/>
          <w:lang w:val="en-GB" w:eastAsia="en-US"/>
        </w:rPr>
        <w:t>leverage,</w:t>
      </w:r>
      <w:r w:rsidRPr="00626F7B">
        <w:rPr>
          <w:rFonts w:ascii="Times New Roman" w:eastAsia="Calibri" w:hAnsi="Times New Roman"/>
          <w:sz w:val="24"/>
          <w:szCs w:val="24"/>
          <w:lang w:val="en-GB" w:eastAsia="en-US"/>
        </w:rPr>
        <w:t xml:space="preserve"> while return on assets was used to proxy financial performance. The study reviewed some measurement of financial performance such as return on assets. Review of empirical literature highlighting the names of the authors, country, sources and method of data collection, population and sample size, methodology, techniques of data analysis and the findings of the study was also covered. The section was concluded by discussing the agency theory as it underpins the research topic. </w:t>
      </w:r>
      <w:r w:rsidRPr="00626F7B">
        <w:rPr>
          <w:rFonts w:ascii="Times New Roman" w:eastAsia="TimesNewRomanPSMT" w:hAnsi="Times New Roman"/>
          <w:sz w:val="24"/>
          <w:szCs w:val="24"/>
          <w:lang w:val="en-GB" w:eastAsia="en-US"/>
        </w:rPr>
        <w:t xml:space="preserve">The methodology highlights that the data used was collected via secondary source through annual reports and accounts of the selected companies while ex-post facto research design was adopted as the nature of the research is quantitative that made use of historical data. The population consists of twenty (47) </w:t>
      </w:r>
      <w:r w:rsidRPr="00626F7B">
        <w:rPr>
          <w:rFonts w:ascii="Times New Roman" w:eastAsia="Calibri" w:hAnsi="Times New Roman"/>
          <w:sz w:val="24"/>
          <w:szCs w:val="24"/>
          <w:lang w:val="en-GB" w:eastAsia="en-US"/>
        </w:rPr>
        <w:t xml:space="preserve">listed </w:t>
      </w:r>
      <w:r w:rsidR="008A2FA5"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in Nigeria</w:t>
      </w:r>
      <w:r w:rsidRPr="00626F7B">
        <w:rPr>
          <w:rFonts w:ascii="Times New Roman" w:eastAsia="TimesNewRomanPSMT" w:hAnsi="Times New Roman"/>
          <w:sz w:val="24"/>
          <w:szCs w:val="24"/>
          <w:lang w:val="en-GB" w:eastAsia="en-US"/>
        </w:rPr>
        <w:t xml:space="preserve"> as at 2021 but only eight (11) companies were used as sample based on availability of complete information. Multiple regression technique was adopted and analysis was carried out using Stata as the tool. Multiple linear regression model was </w:t>
      </w:r>
      <w:r w:rsidRPr="00626F7B">
        <w:rPr>
          <w:rFonts w:ascii="Times New Roman" w:eastAsia="TimesNewRomanPSMT" w:hAnsi="Times New Roman"/>
          <w:sz w:val="24"/>
          <w:szCs w:val="24"/>
          <w:lang w:val="en-GB" w:eastAsia="en-US"/>
        </w:rPr>
        <w:lastRenderedPageBreak/>
        <w:t xml:space="preserve">formulated through the selected variables. The result revealed that some variables were significant in explaining the financial performance of the companies. These variables are firm size and firm leverage were positively and negatively significant in influencing the financial performance of the </w:t>
      </w:r>
      <w:r w:rsidRPr="00626F7B">
        <w:rPr>
          <w:rFonts w:ascii="Times New Roman" w:eastAsia="Calibri" w:hAnsi="Times New Roman"/>
          <w:sz w:val="24"/>
          <w:szCs w:val="24"/>
          <w:lang w:val="en-GB" w:eastAsia="en-US"/>
        </w:rPr>
        <w:t xml:space="preserve">listed </w:t>
      </w:r>
      <w:proofErr w:type="spellStart"/>
      <w:r w:rsidRPr="00626F7B">
        <w:rPr>
          <w:rFonts w:ascii="Times New Roman" w:eastAsia="Calibri" w:hAnsi="Times New Roman"/>
          <w:sz w:val="24"/>
          <w:szCs w:val="24"/>
          <w:lang w:val="en-GB" w:eastAsia="en-US"/>
        </w:rPr>
        <w:t>insuarance</w:t>
      </w:r>
      <w:proofErr w:type="spellEnd"/>
      <w:r w:rsidRPr="00626F7B">
        <w:rPr>
          <w:rFonts w:ascii="Times New Roman" w:eastAsia="Calibri" w:hAnsi="Times New Roman"/>
          <w:sz w:val="24"/>
          <w:szCs w:val="24"/>
          <w:lang w:val="en-GB" w:eastAsia="en-US"/>
        </w:rPr>
        <w:t xml:space="preserve"> companies in Nigeria respectively</w:t>
      </w:r>
      <w:r w:rsidRPr="00626F7B">
        <w:rPr>
          <w:rFonts w:ascii="Times New Roman" w:eastAsia="TimesNewRomanPSMT" w:hAnsi="Times New Roman"/>
          <w:sz w:val="24"/>
          <w:szCs w:val="24"/>
          <w:lang w:val="en-GB" w:eastAsia="en-US"/>
        </w:rPr>
        <w:t>, while firm liquidity  is positive and insignificant, firm leverage  and firm age are negative and insignificant in influencing financial performance within the study period.</w:t>
      </w:r>
    </w:p>
    <w:p w:rsidR="00AC7EB0" w:rsidRPr="00626F7B" w:rsidRDefault="00CA7AA6">
      <w:pPr>
        <w:keepNext/>
        <w:keepLines/>
        <w:spacing w:before="440" w:after="240" w:line="480" w:lineRule="auto"/>
        <w:jc w:val="both"/>
        <w:outlineLvl w:val="1"/>
        <w:rPr>
          <w:rFonts w:ascii="Times New Roman" w:hAnsi="Times New Roman"/>
          <w:b/>
          <w:bCs/>
          <w:sz w:val="24"/>
          <w:szCs w:val="24"/>
        </w:rPr>
      </w:pPr>
      <w:bookmarkStart w:id="32" w:name="_Toc23736556"/>
      <w:r w:rsidRPr="00626F7B">
        <w:rPr>
          <w:rFonts w:ascii="Times New Roman" w:hAnsi="Times New Roman"/>
          <w:b/>
          <w:bCs/>
          <w:sz w:val="24"/>
          <w:szCs w:val="24"/>
          <w:lang w:val="en-GB" w:eastAsia="en-US"/>
        </w:rPr>
        <w:t>5.3</w:t>
      </w:r>
      <w:bookmarkEnd w:id="32"/>
      <w:r w:rsidRPr="00626F7B">
        <w:rPr>
          <w:rFonts w:ascii="Times New Roman" w:hAnsi="Times New Roman"/>
          <w:b/>
          <w:bCs/>
          <w:sz w:val="24"/>
          <w:szCs w:val="24"/>
          <w:lang w:val="en-GB" w:eastAsia="en-US"/>
        </w:rPr>
        <w:t xml:space="preserve"> Conclusion</w:t>
      </w:r>
    </w:p>
    <w:p w:rsidR="00AC7EB0" w:rsidRPr="00626F7B" w:rsidRDefault="00CA7AA6">
      <w:pPr>
        <w:autoSpaceDE w:val="0"/>
        <w:autoSpaceDN w:val="0"/>
        <w:adjustRightInd w:val="0"/>
        <w:spacing w:before="1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Based on the findings of the study, there search concludes as follows:</w:t>
      </w:r>
    </w:p>
    <w:p w:rsidR="00AC7EB0" w:rsidRPr="00626F7B" w:rsidRDefault="00CA7AA6">
      <w:pPr>
        <w:spacing w:before="120" w:line="480" w:lineRule="auto"/>
        <w:jc w:val="both"/>
        <w:rPr>
          <w:rFonts w:ascii="Times New Roman" w:hAnsi="Times New Roman"/>
          <w:b/>
          <w:bCs/>
          <w:sz w:val="24"/>
          <w:szCs w:val="24"/>
        </w:rPr>
      </w:pPr>
      <w:r w:rsidRPr="00626F7B">
        <w:rPr>
          <w:rFonts w:ascii="Times New Roman" w:hAnsi="Times New Roman"/>
          <w:sz w:val="24"/>
          <w:szCs w:val="24"/>
        </w:rPr>
        <w:t>i. Firm</w:t>
      </w:r>
      <w:r w:rsidRPr="00626F7B">
        <w:rPr>
          <w:rFonts w:ascii="Times New Roman" w:eastAsia="Calibri" w:hAnsi="Times New Roman"/>
          <w:sz w:val="24"/>
          <w:szCs w:val="24"/>
          <w:lang w:val="en-GB" w:eastAsia="en-US"/>
        </w:rPr>
        <w:t xml:space="preserve"> size has positive significant impact on the </w:t>
      </w:r>
      <w:r w:rsidR="008A2FA5" w:rsidRPr="00626F7B">
        <w:rPr>
          <w:rFonts w:ascii="Times New Roman" w:eastAsia="Calibri" w:hAnsi="Times New Roman"/>
          <w:sz w:val="24"/>
          <w:szCs w:val="24"/>
          <w:lang w:val="en-GB" w:eastAsia="en-US"/>
        </w:rPr>
        <w:t>financial performance</w:t>
      </w:r>
      <w:r w:rsidRPr="00626F7B">
        <w:rPr>
          <w:rFonts w:ascii="Times New Roman" w:eastAsia="Calibri" w:hAnsi="Times New Roman"/>
          <w:sz w:val="24"/>
          <w:szCs w:val="24"/>
          <w:lang w:val="en-GB" w:eastAsia="en-US"/>
        </w:rPr>
        <w:t xml:space="preserve"> of listed </w:t>
      </w:r>
      <w:r w:rsidR="008A2FA5"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in Nigeria.</w:t>
      </w:r>
    </w:p>
    <w:p w:rsidR="00AC7EB0" w:rsidRPr="00626F7B" w:rsidRDefault="00CA7AA6">
      <w:pPr>
        <w:spacing w:before="120" w:line="480" w:lineRule="auto"/>
        <w:jc w:val="both"/>
        <w:rPr>
          <w:rFonts w:ascii="Times New Roman" w:hAnsi="Times New Roman"/>
          <w:b/>
          <w:bCs/>
          <w:sz w:val="24"/>
          <w:szCs w:val="24"/>
        </w:rPr>
      </w:pPr>
      <w:r w:rsidRPr="00626F7B">
        <w:rPr>
          <w:rFonts w:ascii="Times New Roman" w:hAnsi="Times New Roman"/>
          <w:sz w:val="24"/>
          <w:szCs w:val="24"/>
        </w:rPr>
        <w:t xml:space="preserve">ii. Firm </w:t>
      </w:r>
      <w:r w:rsidR="008A2FA5" w:rsidRPr="00626F7B">
        <w:rPr>
          <w:rFonts w:ascii="Times New Roman" w:hAnsi="Times New Roman"/>
          <w:sz w:val="24"/>
          <w:szCs w:val="24"/>
        </w:rPr>
        <w:t xml:space="preserve">liquidity </w:t>
      </w:r>
      <w:r w:rsidR="008A2FA5" w:rsidRPr="00626F7B">
        <w:rPr>
          <w:rFonts w:ascii="Times New Roman" w:eastAsia="Calibri" w:hAnsi="Times New Roman"/>
          <w:sz w:val="24"/>
          <w:szCs w:val="24"/>
          <w:lang w:val="en-GB" w:eastAsia="en-US"/>
        </w:rPr>
        <w:t>has</w:t>
      </w:r>
      <w:r w:rsidRPr="00626F7B">
        <w:rPr>
          <w:rFonts w:ascii="Times New Roman" w:eastAsia="Calibri" w:hAnsi="Times New Roman"/>
          <w:sz w:val="24"/>
          <w:szCs w:val="24"/>
          <w:lang w:val="en-GB" w:eastAsia="en-US"/>
        </w:rPr>
        <w:t xml:space="preserve"> a positive and no significant impact on the </w:t>
      </w:r>
      <w:r w:rsidR="008A2FA5" w:rsidRPr="00626F7B">
        <w:rPr>
          <w:rFonts w:ascii="Times New Roman" w:eastAsia="Calibri" w:hAnsi="Times New Roman"/>
          <w:sz w:val="24"/>
          <w:szCs w:val="24"/>
          <w:lang w:val="en-GB" w:eastAsia="en-US"/>
        </w:rPr>
        <w:t>financial performance</w:t>
      </w:r>
      <w:r w:rsidRPr="00626F7B">
        <w:rPr>
          <w:rFonts w:ascii="Times New Roman" w:eastAsia="Calibri" w:hAnsi="Times New Roman"/>
          <w:sz w:val="24"/>
          <w:szCs w:val="24"/>
          <w:lang w:val="en-GB" w:eastAsia="en-US"/>
        </w:rPr>
        <w:t xml:space="preserve"> of listed </w:t>
      </w:r>
      <w:r w:rsidR="008A2FA5" w:rsidRPr="00626F7B">
        <w:rPr>
          <w:rFonts w:ascii="Times New Roman" w:eastAsia="Calibri" w:hAnsi="Times New Roman"/>
          <w:sz w:val="24"/>
          <w:szCs w:val="24"/>
          <w:lang w:val="en-GB" w:eastAsia="en-US"/>
        </w:rPr>
        <w:t>insurance companies</w:t>
      </w:r>
      <w:r w:rsidRPr="00626F7B">
        <w:rPr>
          <w:rFonts w:ascii="Times New Roman" w:eastAsia="Calibri" w:hAnsi="Times New Roman"/>
          <w:sz w:val="24"/>
          <w:szCs w:val="24"/>
          <w:lang w:val="en-GB" w:eastAsia="en-US"/>
        </w:rPr>
        <w:t xml:space="preserve"> in Nigeria.</w:t>
      </w:r>
    </w:p>
    <w:p w:rsidR="00AC7EB0" w:rsidRPr="00626F7B" w:rsidRDefault="00CA7AA6">
      <w:pPr>
        <w:autoSpaceDE w:val="0"/>
        <w:autoSpaceDN w:val="0"/>
        <w:adjustRightInd w:val="0"/>
        <w:spacing w:before="1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iii. Firm </w:t>
      </w:r>
      <w:r w:rsidR="008A2FA5" w:rsidRPr="00626F7B">
        <w:rPr>
          <w:rFonts w:ascii="Times New Roman" w:eastAsia="Calibri" w:hAnsi="Times New Roman"/>
          <w:sz w:val="24"/>
          <w:szCs w:val="24"/>
          <w:lang w:val="en-GB" w:eastAsia="en-US"/>
        </w:rPr>
        <w:t>leverage has</w:t>
      </w:r>
      <w:r w:rsidRPr="00626F7B">
        <w:rPr>
          <w:rFonts w:ascii="Times New Roman" w:eastAsia="Calibri" w:hAnsi="Times New Roman"/>
          <w:sz w:val="24"/>
          <w:szCs w:val="24"/>
          <w:lang w:val="en-GB" w:eastAsia="en-US"/>
        </w:rPr>
        <w:t xml:space="preserve"> a negative insignificant impact on the </w:t>
      </w:r>
      <w:r w:rsidR="008A2FA5" w:rsidRPr="00626F7B">
        <w:rPr>
          <w:rFonts w:ascii="Times New Roman" w:eastAsia="Calibri" w:hAnsi="Times New Roman"/>
          <w:sz w:val="24"/>
          <w:szCs w:val="24"/>
          <w:lang w:val="en-GB" w:eastAsia="en-US"/>
        </w:rPr>
        <w:t>financial performance</w:t>
      </w:r>
      <w:r w:rsidRPr="00626F7B">
        <w:rPr>
          <w:rFonts w:ascii="Times New Roman" w:eastAsia="Calibri" w:hAnsi="Times New Roman"/>
          <w:sz w:val="24"/>
          <w:szCs w:val="24"/>
          <w:lang w:val="en-GB" w:eastAsia="en-US"/>
        </w:rPr>
        <w:t xml:space="preserve"> of listed </w:t>
      </w:r>
      <w:r w:rsidR="008A2FA5" w:rsidRPr="00626F7B">
        <w:rPr>
          <w:rFonts w:ascii="Times New Roman" w:eastAsia="Calibri" w:hAnsi="Times New Roman"/>
          <w:sz w:val="24"/>
          <w:szCs w:val="24"/>
          <w:lang w:val="en-GB" w:eastAsia="en-US"/>
        </w:rPr>
        <w:t>insurance</w:t>
      </w:r>
      <w:r w:rsidRPr="00626F7B">
        <w:rPr>
          <w:rFonts w:ascii="Times New Roman" w:eastAsia="Calibri" w:hAnsi="Times New Roman"/>
          <w:sz w:val="24"/>
          <w:szCs w:val="24"/>
          <w:lang w:val="en-GB" w:eastAsia="en-US"/>
        </w:rPr>
        <w:t xml:space="preserve"> companies in Nigeria.</w:t>
      </w:r>
    </w:p>
    <w:p w:rsidR="00AC7EB0" w:rsidRPr="00626F7B" w:rsidRDefault="00CA7AA6">
      <w:pPr>
        <w:autoSpaceDE w:val="0"/>
        <w:autoSpaceDN w:val="0"/>
        <w:adjustRightInd w:val="0"/>
        <w:spacing w:before="120" w:line="480" w:lineRule="auto"/>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5.4 Recommendation </w:t>
      </w:r>
    </w:p>
    <w:p w:rsidR="00AC7EB0" w:rsidRPr="00626F7B" w:rsidRDefault="00CA7AA6">
      <w:pPr>
        <w:autoSpaceDE w:val="0"/>
        <w:autoSpaceDN w:val="0"/>
        <w:adjustRightInd w:val="0"/>
        <w:spacing w:before="120" w:line="480" w:lineRule="auto"/>
        <w:jc w:val="both"/>
        <w:rPr>
          <w:rFonts w:ascii="Times New Roman" w:hAnsi="Times New Roman"/>
          <w:b/>
          <w:bCs/>
          <w:sz w:val="24"/>
          <w:szCs w:val="24"/>
        </w:rPr>
      </w:pPr>
      <w:r w:rsidRPr="00626F7B">
        <w:rPr>
          <w:rFonts w:ascii="Times New Roman" w:hAnsi="Times New Roman"/>
          <w:sz w:val="24"/>
          <w:szCs w:val="24"/>
        </w:rPr>
        <w:t xml:space="preserve">i. The study has brought to fore the </w:t>
      </w:r>
      <w:r w:rsidR="008A2FA5" w:rsidRPr="00626F7B">
        <w:rPr>
          <w:rFonts w:ascii="Times New Roman" w:hAnsi="Times New Roman"/>
          <w:sz w:val="24"/>
          <w:szCs w:val="24"/>
        </w:rPr>
        <w:t>positive relationship</w:t>
      </w:r>
      <w:r w:rsidRPr="00626F7B">
        <w:rPr>
          <w:rFonts w:ascii="Times New Roman" w:hAnsi="Times New Roman"/>
          <w:sz w:val="24"/>
          <w:szCs w:val="24"/>
        </w:rPr>
        <w:t xml:space="preserve"> between liquidity and financial performance of insurance companies. Therefore, it is crucial for insurance firms to conduct effective liquidity management to maximize the value of the company and its financial performance.</w:t>
      </w:r>
    </w:p>
    <w:p w:rsidR="00AC7EB0" w:rsidRPr="00626F7B" w:rsidRDefault="00CA7AA6">
      <w:pPr>
        <w:autoSpaceDE w:val="0"/>
        <w:autoSpaceDN w:val="0"/>
        <w:adjustRightInd w:val="0"/>
        <w:spacing w:before="120" w:line="480" w:lineRule="auto"/>
        <w:jc w:val="both"/>
        <w:rPr>
          <w:rFonts w:ascii="Times New Roman" w:hAnsi="Times New Roman"/>
          <w:b/>
          <w:bCs/>
          <w:sz w:val="24"/>
          <w:szCs w:val="24"/>
        </w:rPr>
      </w:pPr>
      <w:r w:rsidRPr="00626F7B">
        <w:rPr>
          <w:rFonts w:ascii="Times New Roman" w:hAnsi="Times New Roman"/>
          <w:sz w:val="24"/>
          <w:szCs w:val="24"/>
        </w:rPr>
        <w:lastRenderedPageBreak/>
        <w:t xml:space="preserve">ii. </w:t>
      </w:r>
      <w:r w:rsidR="008A2FA5" w:rsidRPr="00626F7B">
        <w:rPr>
          <w:rFonts w:ascii="Times New Roman" w:hAnsi="Times New Roman"/>
          <w:sz w:val="24"/>
          <w:szCs w:val="24"/>
        </w:rPr>
        <w:t>Firm</w:t>
      </w:r>
      <w:r w:rsidRPr="00626F7B">
        <w:rPr>
          <w:rFonts w:ascii="Times New Roman" w:hAnsi="Times New Roman"/>
          <w:sz w:val="24"/>
          <w:szCs w:val="24"/>
        </w:rPr>
        <w:t xml:space="preserve"> leverage has a negative impact on the financial performance of listed insurance companies. The study therefore, recommended for firms to embrace feasible financial leveraging strategies that can boost firm profitability.</w:t>
      </w:r>
    </w:p>
    <w:p w:rsidR="00AC7EB0" w:rsidRPr="00626F7B" w:rsidRDefault="00CA7AA6">
      <w:pPr>
        <w:spacing w:before="120" w:after="240" w:line="480" w:lineRule="auto"/>
        <w:jc w:val="both"/>
        <w:rPr>
          <w:rFonts w:ascii="Times New Roman" w:hAnsi="Times New Roman"/>
          <w:b/>
          <w:bCs/>
          <w:sz w:val="24"/>
          <w:szCs w:val="24"/>
        </w:rPr>
      </w:pPr>
      <w:r w:rsidRPr="00626F7B">
        <w:rPr>
          <w:rFonts w:ascii="Times New Roman" w:hAnsi="Times New Roman"/>
          <w:sz w:val="24"/>
          <w:szCs w:val="24"/>
        </w:rPr>
        <w:t xml:space="preserve">iii. </w:t>
      </w:r>
      <w:r w:rsidRPr="00626F7B">
        <w:rPr>
          <w:rFonts w:ascii="Times New Roman" w:eastAsia="Calibri" w:hAnsi="Times New Roman"/>
          <w:sz w:val="24"/>
          <w:szCs w:val="24"/>
          <w:lang w:val="en-GB" w:eastAsia="en-US"/>
        </w:rPr>
        <w:t>The number of firm size of listed insurance companies in Nigeria should be increase as this has a positive significant impact on the financial performance of the companies.</w:t>
      </w:r>
    </w:p>
    <w:p w:rsidR="00AC7EB0" w:rsidRDefault="00AC7EB0">
      <w:pPr>
        <w:autoSpaceDE w:val="0"/>
        <w:autoSpaceDN w:val="0"/>
        <w:adjustRightInd w:val="0"/>
        <w:spacing w:before="120" w:line="480" w:lineRule="auto"/>
        <w:jc w:val="both"/>
        <w:rPr>
          <w:rFonts w:ascii="Times New Roman" w:hAnsi="Times New Roman"/>
          <w:b/>
          <w:bCs/>
          <w:sz w:val="24"/>
          <w:szCs w:val="24"/>
        </w:rPr>
      </w:pPr>
    </w:p>
    <w:p w:rsidR="008A2FA5" w:rsidRDefault="008A2FA5">
      <w:pPr>
        <w:autoSpaceDE w:val="0"/>
        <w:autoSpaceDN w:val="0"/>
        <w:adjustRightInd w:val="0"/>
        <w:spacing w:before="120" w:line="480" w:lineRule="auto"/>
        <w:jc w:val="both"/>
        <w:rPr>
          <w:rFonts w:ascii="Times New Roman" w:hAnsi="Times New Roman"/>
          <w:b/>
          <w:bCs/>
          <w:sz w:val="24"/>
          <w:szCs w:val="24"/>
        </w:rPr>
      </w:pPr>
    </w:p>
    <w:p w:rsidR="008A2FA5" w:rsidRDefault="008A2FA5">
      <w:pPr>
        <w:autoSpaceDE w:val="0"/>
        <w:autoSpaceDN w:val="0"/>
        <w:adjustRightInd w:val="0"/>
        <w:spacing w:before="120" w:line="480" w:lineRule="auto"/>
        <w:jc w:val="both"/>
        <w:rPr>
          <w:rFonts w:ascii="Times New Roman" w:hAnsi="Times New Roman"/>
          <w:b/>
          <w:bCs/>
          <w:sz w:val="24"/>
          <w:szCs w:val="24"/>
        </w:rPr>
      </w:pPr>
    </w:p>
    <w:p w:rsidR="008A2FA5" w:rsidRDefault="008A2FA5">
      <w:pPr>
        <w:autoSpaceDE w:val="0"/>
        <w:autoSpaceDN w:val="0"/>
        <w:adjustRightInd w:val="0"/>
        <w:spacing w:before="120" w:line="480" w:lineRule="auto"/>
        <w:jc w:val="both"/>
        <w:rPr>
          <w:rFonts w:ascii="Times New Roman" w:hAnsi="Times New Roman"/>
          <w:b/>
          <w:bCs/>
          <w:sz w:val="24"/>
          <w:szCs w:val="24"/>
        </w:rPr>
      </w:pPr>
    </w:p>
    <w:p w:rsidR="008A2FA5" w:rsidRDefault="008A2FA5">
      <w:pPr>
        <w:autoSpaceDE w:val="0"/>
        <w:autoSpaceDN w:val="0"/>
        <w:adjustRightInd w:val="0"/>
        <w:spacing w:before="120" w:line="480" w:lineRule="auto"/>
        <w:jc w:val="both"/>
        <w:rPr>
          <w:rFonts w:ascii="Times New Roman" w:hAnsi="Times New Roman"/>
          <w:b/>
          <w:bCs/>
          <w:sz w:val="24"/>
          <w:szCs w:val="24"/>
        </w:rPr>
      </w:pPr>
    </w:p>
    <w:p w:rsidR="008A2FA5" w:rsidRDefault="008A2FA5">
      <w:pPr>
        <w:autoSpaceDE w:val="0"/>
        <w:autoSpaceDN w:val="0"/>
        <w:adjustRightInd w:val="0"/>
        <w:spacing w:before="120" w:line="480" w:lineRule="auto"/>
        <w:jc w:val="both"/>
        <w:rPr>
          <w:rFonts w:ascii="Times New Roman" w:hAnsi="Times New Roman"/>
          <w:b/>
          <w:bCs/>
          <w:sz w:val="24"/>
          <w:szCs w:val="24"/>
        </w:rPr>
      </w:pPr>
    </w:p>
    <w:p w:rsidR="008A2FA5" w:rsidRDefault="008A2FA5">
      <w:pPr>
        <w:autoSpaceDE w:val="0"/>
        <w:autoSpaceDN w:val="0"/>
        <w:adjustRightInd w:val="0"/>
        <w:spacing w:before="120" w:line="480" w:lineRule="auto"/>
        <w:jc w:val="both"/>
        <w:rPr>
          <w:rFonts w:ascii="Times New Roman" w:hAnsi="Times New Roman"/>
          <w:b/>
          <w:bCs/>
          <w:sz w:val="24"/>
          <w:szCs w:val="24"/>
        </w:rPr>
      </w:pPr>
    </w:p>
    <w:p w:rsidR="008A2FA5" w:rsidRDefault="008A2FA5">
      <w:pPr>
        <w:autoSpaceDE w:val="0"/>
        <w:autoSpaceDN w:val="0"/>
        <w:adjustRightInd w:val="0"/>
        <w:spacing w:before="120" w:line="480" w:lineRule="auto"/>
        <w:jc w:val="both"/>
        <w:rPr>
          <w:rFonts w:ascii="Times New Roman" w:hAnsi="Times New Roman"/>
          <w:b/>
          <w:bCs/>
          <w:sz w:val="24"/>
          <w:szCs w:val="24"/>
        </w:rPr>
      </w:pPr>
    </w:p>
    <w:p w:rsidR="008A2FA5" w:rsidRDefault="008A2FA5">
      <w:pPr>
        <w:autoSpaceDE w:val="0"/>
        <w:autoSpaceDN w:val="0"/>
        <w:adjustRightInd w:val="0"/>
        <w:spacing w:before="120" w:line="480" w:lineRule="auto"/>
        <w:jc w:val="both"/>
        <w:rPr>
          <w:rFonts w:ascii="Times New Roman" w:hAnsi="Times New Roman"/>
          <w:b/>
          <w:bCs/>
          <w:sz w:val="24"/>
          <w:szCs w:val="24"/>
        </w:rPr>
      </w:pPr>
    </w:p>
    <w:p w:rsidR="008A2FA5" w:rsidRDefault="008A2FA5">
      <w:pPr>
        <w:autoSpaceDE w:val="0"/>
        <w:autoSpaceDN w:val="0"/>
        <w:adjustRightInd w:val="0"/>
        <w:spacing w:before="120" w:line="480" w:lineRule="auto"/>
        <w:jc w:val="both"/>
        <w:rPr>
          <w:rFonts w:ascii="Times New Roman" w:hAnsi="Times New Roman"/>
          <w:b/>
          <w:bCs/>
          <w:sz w:val="24"/>
          <w:szCs w:val="24"/>
        </w:rPr>
      </w:pPr>
    </w:p>
    <w:p w:rsidR="00B330E5" w:rsidRDefault="00B330E5">
      <w:pPr>
        <w:autoSpaceDE w:val="0"/>
        <w:autoSpaceDN w:val="0"/>
        <w:adjustRightInd w:val="0"/>
        <w:spacing w:before="120" w:line="480" w:lineRule="auto"/>
        <w:jc w:val="both"/>
        <w:rPr>
          <w:rFonts w:ascii="Times New Roman" w:hAnsi="Times New Roman"/>
          <w:b/>
          <w:bCs/>
          <w:sz w:val="24"/>
          <w:szCs w:val="24"/>
        </w:rPr>
      </w:pPr>
    </w:p>
    <w:p w:rsidR="00B330E5" w:rsidRDefault="00B330E5">
      <w:pPr>
        <w:autoSpaceDE w:val="0"/>
        <w:autoSpaceDN w:val="0"/>
        <w:adjustRightInd w:val="0"/>
        <w:spacing w:before="120" w:line="480" w:lineRule="auto"/>
        <w:jc w:val="both"/>
        <w:rPr>
          <w:rFonts w:ascii="Times New Roman" w:hAnsi="Times New Roman"/>
          <w:b/>
          <w:bCs/>
          <w:sz w:val="24"/>
          <w:szCs w:val="24"/>
        </w:rPr>
      </w:pPr>
    </w:p>
    <w:p w:rsidR="00B330E5" w:rsidRDefault="00B330E5">
      <w:pPr>
        <w:autoSpaceDE w:val="0"/>
        <w:autoSpaceDN w:val="0"/>
        <w:adjustRightInd w:val="0"/>
        <w:spacing w:before="120" w:line="480" w:lineRule="auto"/>
        <w:jc w:val="both"/>
        <w:rPr>
          <w:rFonts w:ascii="Times New Roman" w:hAnsi="Times New Roman"/>
          <w:b/>
          <w:bCs/>
          <w:sz w:val="24"/>
          <w:szCs w:val="24"/>
        </w:rPr>
      </w:pPr>
    </w:p>
    <w:p w:rsidR="00AC7EB0" w:rsidRPr="00626F7B" w:rsidRDefault="00CA7AA6">
      <w:pPr>
        <w:autoSpaceDE w:val="0"/>
        <w:autoSpaceDN w:val="0"/>
        <w:adjustRightInd w:val="0"/>
        <w:spacing w:before="120" w:line="480" w:lineRule="auto"/>
        <w:jc w:val="both"/>
        <w:rPr>
          <w:rFonts w:ascii="Times New Roman" w:hAnsi="Times New Roman"/>
          <w:b/>
          <w:bCs/>
          <w:sz w:val="24"/>
          <w:szCs w:val="24"/>
        </w:rPr>
      </w:pPr>
      <w:r w:rsidRPr="00626F7B">
        <w:rPr>
          <w:rFonts w:ascii="Times New Roman" w:hAnsi="Times New Roman"/>
          <w:b/>
          <w:bCs/>
          <w:sz w:val="24"/>
          <w:szCs w:val="24"/>
        </w:rPr>
        <w:lastRenderedPageBreak/>
        <w:t>REFERENCES</w:t>
      </w:r>
    </w:p>
    <w:p w:rsidR="008A2FA5" w:rsidRPr="00626F7B" w:rsidRDefault="008A2FA5" w:rsidP="008A2FA5">
      <w:pPr>
        <w:autoSpaceDE w:val="0"/>
        <w:autoSpaceDN w:val="0"/>
        <w:adjustRightInd w:val="0"/>
        <w:spacing w:before="120" w:line="480" w:lineRule="auto"/>
        <w:ind w:left="720" w:hanging="720"/>
        <w:jc w:val="both"/>
        <w:rPr>
          <w:rFonts w:ascii="Times New Roman" w:hAnsi="Times New Roman"/>
          <w:b/>
          <w:bCs/>
          <w:sz w:val="24"/>
          <w:szCs w:val="24"/>
        </w:rPr>
      </w:pPr>
      <w:r w:rsidRPr="00626F7B">
        <w:rPr>
          <w:rFonts w:ascii="Times New Roman" w:hAnsi="Times New Roman"/>
          <w:sz w:val="24"/>
          <w:szCs w:val="24"/>
        </w:rPr>
        <w:t xml:space="preserve"> A survey of insurance firms. International Journal of Social Sciences and Entrepreneurship, Vol 1, Issue (11), pp 467-490.Kiruri, R. (2013). The effects of ownership structure on bank profitability in Nigerian. </w:t>
      </w:r>
    </w:p>
    <w:p w:rsidR="008A2FA5" w:rsidRPr="00626F7B" w:rsidRDefault="008A2FA5" w:rsidP="008A2FA5">
      <w:pPr>
        <w:autoSpaceDE w:val="0"/>
        <w:autoSpaceDN w:val="0"/>
        <w:adjustRightInd w:val="0"/>
        <w:spacing w:before="120" w:line="480" w:lineRule="auto"/>
        <w:ind w:left="720" w:hanging="720"/>
        <w:jc w:val="both"/>
        <w:rPr>
          <w:rFonts w:ascii="Times New Roman" w:hAnsi="Times New Roman"/>
          <w:b/>
          <w:bCs/>
          <w:sz w:val="24"/>
          <w:szCs w:val="24"/>
        </w:rPr>
      </w:pPr>
      <w:r w:rsidRPr="00626F7B">
        <w:rPr>
          <w:rFonts w:ascii="Times New Roman" w:hAnsi="Times New Roman"/>
          <w:sz w:val="24"/>
          <w:szCs w:val="24"/>
        </w:rPr>
        <w:t xml:space="preserve">Acharya, D., &amp; </w:t>
      </w:r>
      <w:proofErr w:type="spellStart"/>
      <w:r w:rsidRPr="00626F7B">
        <w:rPr>
          <w:rFonts w:ascii="Times New Roman" w:hAnsi="Times New Roman"/>
          <w:sz w:val="24"/>
          <w:szCs w:val="24"/>
        </w:rPr>
        <w:t>Parida</w:t>
      </w:r>
      <w:proofErr w:type="spellEnd"/>
      <w:r w:rsidRPr="00626F7B">
        <w:rPr>
          <w:rFonts w:ascii="Times New Roman" w:hAnsi="Times New Roman"/>
          <w:sz w:val="24"/>
          <w:szCs w:val="24"/>
        </w:rPr>
        <w:t xml:space="preserve">, T. (2013). The Life Insurance Industry in India: Current State and </w:t>
      </w:r>
      <w:proofErr w:type="spellStart"/>
      <w:r w:rsidRPr="00626F7B">
        <w:rPr>
          <w:rFonts w:ascii="Times New Roman" w:hAnsi="Times New Roman"/>
          <w:sz w:val="24"/>
          <w:szCs w:val="24"/>
        </w:rPr>
        <w:t>Efficiency.Adair</w:t>
      </w:r>
      <w:proofErr w:type="spellEnd"/>
      <w:r w:rsidRPr="00626F7B">
        <w:rPr>
          <w:rFonts w:ascii="Times New Roman" w:hAnsi="Times New Roman"/>
          <w:sz w:val="24"/>
          <w:szCs w:val="24"/>
        </w:rPr>
        <w:t xml:space="preserve">, P., &amp; </w:t>
      </w:r>
      <w:proofErr w:type="spellStart"/>
      <w:r w:rsidRPr="00626F7B">
        <w:rPr>
          <w:rFonts w:ascii="Times New Roman" w:hAnsi="Times New Roman"/>
          <w:sz w:val="24"/>
          <w:szCs w:val="24"/>
        </w:rPr>
        <w:t>Adaskou</w:t>
      </w:r>
      <w:proofErr w:type="spellEnd"/>
      <w:r w:rsidRPr="00626F7B">
        <w:rPr>
          <w:rFonts w:ascii="Times New Roman" w:hAnsi="Times New Roman"/>
          <w:sz w:val="24"/>
          <w:szCs w:val="24"/>
        </w:rPr>
        <w:t xml:space="preserve">, M. (2015). Trade-off-theory vs. pecking order theory and the determinants of corporate leverage: Evidence from a panel data analysis upon French SMEs (2002–2010). Cogent Economics &amp; Finance, 3(1).Adams, M., &amp; Buckle, M. (2013). The determinants of corporate financial performance in the Bermuda insurance market. Journal of Applied Financial Economics, 13(2), 133-143.Ahmad, T. (Ed.). (2017). Financial Performance of Insurance Industry in the Post Liberalization Era in India. New Delhi: </w:t>
      </w:r>
      <w:proofErr w:type="spellStart"/>
      <w:r w:rsidRPr="00626F7B">
        <w:rPr>
          <w:rFonts w:ascii="Times New Roman" w:hAnsi="Times New Roman"/>
          <w:sz w:val="24"/>
          <w:szCs w:val="24"/>
        </w:rPr>
        <w:t>CreateSpace</w:t>
      </w:r>
      <w:proofErr w:type="spellEnd"/>
      <w:r w:rsidRPr="00626F7B">
        <w:rPr>
          <w:rFonts w:ascii="Times New Roman" w:hAnsi="Times New Roman"/>
          <w:sz w:val="24"/>
          <w:szCs w:val="24"/>
        </w:rPr>
        <w:t xml:space="preserve"> Independent Publishing Platform, AKI. (2016). </w:t>
      </w:r>
      <w:proofErr w:type="gramStart"/>
      <w:r w:rsidRPr="00626F7B">
        <w:rPr>
          <w:rFonts w:ascii="Times New Roman" w:hAnsi="Times New Roman"/>
          <w:sz w:val="24"/>
          <w:szCs w:val="24"/>
        </w:rPr>
        <w:t>The</w:t>
      </w:r>
      <w:proofErr w:type="gramEnd"/>
      <w:r w:rsidRPr="00626F7B">
        <w:rPr>
          <w:rFonts w:ascii="Times New Roman" w:hAnsi="Times New Roman"/>
          <w:sz w:val="24"/>
          <w:szCs w:val="24"/>
        </w:rPr>
        <w:t xml:space="preserve"> Kenya Insurers. Journal of the Association of Kenya Insurers, Vol 15.</w:t>
      </w:r>
    </w:p>
    <w:p w:rsidR="008A2FA5" w:rsidRPr="00626F7B" w:rsidRDefault="008A2FA5" w:rsidP="008A2FA5">
      <w:pPr>
        <w:autoSpaceDE w:val="0"/>
        <w:autoSpaceDN w:val="0"/>
        <w:adjustRightInd w:val="0"/>
        <w:spacing w:before="120" w:line="480" w:lineRule="auto"/>
        <w:ind w:left="720" w:hanging="720"/>
        <w:jc w:val="both"/>
        <w:rPr>
          <w:rFonts w:ascii="Times New Roman" w:hAnsi="Times New Roman"/>
          <w:b/>
          <w:bCs/>
          <w:sz w:val="24"/>
          <w:szCs w:val="24"/>
        </w:rPr>
      </w:pPr>
      <w:proofErr w:type="spellStart"/>
      <w:r w:rsidRPr="00626F7B">
        <w:rPr>
          <w:rFonts w:ascii="Times New Roman" w:hAnsi="Times New Roman"/>
          <w:sz w:val="24"/>
          <w:szCs w:val="24"/>
        </w:rPr>
        <w:t>Almajali</w:t>
      </w:r>
      <w:proofErr w:type="spellEnd"/>
      <w:r w:rsidRPr="00626F7B">
        <w:rPr>
          <w:rFonts w:ascii="Times New Roman" w:hAnsi="Times New Roman"/>
          <w:sz w:val="24"/>
          <w:szCs w:val="24"/>
        </w:rPr>
        <w:t>, A. Y. (2012). Factors Affecting the Financial Performance of Jordanian Insurance Companies listed at Amman Stock Exchange. Journal of Management Research, 4(2), ISSN 1941-899X.Kaya, E. (2015). The Effects of Firm-Specific Factors on the Profitability of non-life insurance companies in Turkey. International Journal of finance studies, 3, 510-529.</w:t>
      </w:r>
    </w:p>
    <w:p w:rsidR="008A2FA5" w:rsidRDefault="008A2FA5">
      <w:pPr>
        <w:autoSpaceDE w:val="0"/>
        <w:autoSpaceDN w:val="0"/>
        <w:adjustRightInd w:val="0"/>
        <w:spacing w:before="120" w:line="480" w:lineRule="auto"/>
        <w:jc w:val="both"/>
        <w:rPr>
          <w:rFonts w:ascii="Times New Roman" w:hAnsi="Times New Roman"/>
          <w:b/>
          <w:bCs/>
          <w:sz w:val="24"/>
          <w:szCs w:val="24"/>
        </w:rPr>
      </w:pPr>
      <w:r w:rsidRPr="00626F7B">
        <w:rPr>
          <w:rFonts w:ascii="Times New Roman" w:hAnsi="Times New Roman"/>
          <w:sz w:val="24"/>
          <w:szCs w:val="24"/>
        </w:rPr>
        <w:t>Association of Kenya Insurers. (2017). Insurance industry report 2017. Nairobi: AKI.</w:t>
      </w:r>
    </w:p>
    <w:p w:rsidR="008A2FA5" w:rsidRPr="00626F7B" w:rsidRDefault="008A2FA5" w:rsidP="008A2FA5">
      <w:pPr>
        <w:autoSpaceDE w:val="0"/>
        <w:autoSpaceDN w:val="0"/>
        <w:adjustRightInd w:val="0"/>
        <w:spacing w:before="120" w:line="480" w:lineRule="auto"/>
        <w:ind w:left="720" w:hanging="720"/>
        <w:jc w:val="both"/>
        <w:rPr>
          <w:rFonts w:ascii="Times New Roman" w:hAnsi="Times New Roman"/>
          <w:b/>
          <w:bCs/>
          <w:sz w:val="24"/>
          <w:szCs w:val="24"/>
        </w:rPr>
      </w:pPr>
      <w:r w:rsidRPr="00626F7B">
        <w:rPr>
          <w:rFonts w:ascii="Times New Roman" w:hAnsi="Times New Roman"/>
          <w:sz w:val="24"/>
          <w:szCs w:val="24"/>
        </w:rPr>
        <w:t xml:space="preserve">Bryman, A., &amp; Bell, E. (2015). Business research methods (4th Ed </w:t>
      </w:r>
      <w:proofErr w:type="gramStart"/>
      <w:r w:rsidRPr="00626F7B">
        <w:rPr>
          <w:rFonts w:ascii="Times New Roman" w:hAnsi="Times New Roman"/>
          <w:sz w:val="24"/>
          <w:szCs w:val="24"/>
        </w:rPr>
        <w:t>ed</w:t>
      </w:r>
      <w:proofErr w:type="gramEnd"/>
      <w:r w:rsidRPr="00626F7B">
        <w:rPr>
          <w:rFonts w:ascii="Times New Roman" w:hAnsi="Times New Roman"/>
          <w:sz w:val="24"/>
          <w:szCs w:val="24"/>
        </w:rPr>
        <w:t xml:space="preserve">.). Oxford: Oxford </w:t>
      </w:r>
      <w:proofErr w:type="spellStart"/>
      <w:r w:rsidRPr="00626F7B">
        <w:rPr>
          <w:rFonts w:ascii="Times New Roman" w:hAnsi="Times New Roman"/>
          <w:sz w:val="24"/>
          <w:szCs w:val="24"/>
        </w:rPr>
        <w:t>Univesity</w:t>
      </w:r>
      <w:proofErr w:type="spellEnd"/>
      <w:r w:rsidRPr="00626F7B">
        <w:rPr>
          <w:rFonts w:ascii="Times New Roman" w:hAnsi="Times New Roman"/>
          <w:sz w:val="24"/>
          <w:szCs w:val="24"/>
        </w:rPr>
        <w:t xml:space="preserve"> </w:t>
      </w:r>
      <w:proofErr w:type="spellStart"/>
      <w:r w:rsidRPr="00626F7B">
        <w:rPr>
          <w:rFonts w:ascii="Times New Roman" w:hAnsi="Times New Roman"/>
          <w:sz w:val="24"/>
          <w:szCs w:val="24"/>
        </w:rPr>
        <w:t>Press.Burca</w:t>
      </w:r>
      <w:proofErr w:type="spellEnd"/>
      <w:r w:rsidRPr="00626F7B">
        <w:rPr>
          <w:rFonts w:ascii="Times New Roman" w:hAnsi="Times New Roman"/>
          <w:sz w:val="24"/>
          <w:szCs w:val="24"/>
        </w:rPr>
        <w:t xml:space="preserve">, M., &amp; </w:t>
      </w:r>
      <w:proofErr w:type="spellStart"/>
      <w:r w:rsidRPr="00626F7B">
        <w:rPr>
          <w:rFonts w:ascii="Times New Roman" w:hAnsi="Times New Roman"/>
          <w:sz w:val="24"/>
          <w:szCs w:val="24"/>
        </w:rPr>
        <w:t>Batrinca</w:t>
      </w:r>
      <w:proofErr w:type="spellEnd"/>
      <w:r w:rsidRPr="00626F7B">
        <w:rPr>
          <w:rFonts w:ascii="Times New Roman" w:hAnsi="Times New Roman"/>
          <w:sz w:val="24"/>
          <w:szCs w:val="24"/>
        </w:rPr>
        <w:t xml:space="preserve">, G. (2014). The determinants of financial </w:t>
      </w:r>
      <w:r w:rsidRPr="00626F7B">
        <w:rPr>
          <w:rFonts w:ascii="Times New Roman" w:hAnsi="Times New Roman"/>
          <w:sz w:val="24"/>
          <w:szCs w:val="24"/>
        </w:rPr>
        <w:lastRenderedPageBreak/>
        <w:t>performance in the Romanian insurance market. International Journal of Academic Research in Accounting, Finance and Management Sciences, 4 (1), 299-308.</w:t>
      </w:r>
    </w:p>
    <w:p w:rsidR="008A2FA5" w:rsidRPr="00626F7B" w:rsidRDefault="008A2FA5" w:rsidP="00E44F7A">
      <w:pPr>
        <w:autoSpaceDE w:val="0"/>
        <w:autoSpaceDN w:val="0"/>
        <w:adjustRightInd w:val="0"/>
        <w:spacing w:before="120" w:line="480" w:lineRule="auto"/>
        <w:ind w:left="720" w:hanging="720"/>
        <w:jc w:val="both"/>
        <w:rPr>
          <w:rFonts w:ascii="Times New Roman" w:hAnsi="Times New Roman"/>
          <w:b/>
          <w:bCs/>
          <w:sz w:val="24"/>
          <w:szCs w:val="24"/>
        </w:rPr>
      </w:pPr>
      <w:proofErr w:type="spellStart"/>
      <w:r w:rsidRPr="00626F7B">
        <w:rPr>
          <w:rFonts w:ascii="Times New Roman" w:hAnsi="Times New Roman"/>
          <w:sz w:val="24"/>
          <w:szCs w:val="24"/>
        </w:rPr>
        <w:t>Caratelli</w:t>
      </w:r>
      <w:proofErr w:type="spellEnd"/>
      <w:r w:rsidRPr="00626F7B">
        <w:rPr>
          <w:rFonts w:ascii="Times New Roman" w:hAnsi="Times New Roman"/>
          <w:sz w:val="24"/>
          <w:szCs w:val="24"/>
        </w:rPr>
        <w:t xml:space="preserve">, M. (2012). The </w:t>
      </w:r>
      <w:proofErr w:type="spellStart"/>
      <w:r w:rsidRPr="00626F7B">
        <w:rPr>
          <w:rFonts w:ascii="Times New Roman" w:hAnsi="Times New Roman"/>
          <w:sz w:val="24"/>
          <w:szCs w:val="24"/>
        </w:rPr>
        <w:t>Bancassurance</w:t>
      </w:r>
      <w:proofErr w:type="spellEnd"/>
      <w:r w:rsidRPr="00626F7B">
        <w:rPr>
          <w:rFonts w:ascii="Times New Roman" w:hAnsi="Times New Roman"/>
          <w:sz w:val="24"/>
          <w:szCs w:val="24"/>
        </w:rPr>
        <w:t xml:space="preserve"> Market in Europe. In: </w:t>
      </w:r>
      <w:proofErr w:type="spellStart"/>
      <w:r w:rsidRPr="00626F7B">
        <w:rPr>
          <w:rFonts w:ascii="Times New Roman" w:hAnsi="Times New Roman"/>
          <w:sz w:val="24"/>
          <w:szCs w:val="24"/>
        </w:rPr>
        <w:t>Fiordelisi</w:t>
      </w:r>
      <w:proofErr w:type="spellEnd"/>
      <w:r w:rsidRPr="00626F7B">
        <w:rPr>
          <w:rFonts w:ascii="Times New Roman" w:hAnsi="Times New Roman"/>
          <w:sz w:val="24"/>
          <w:szCs w:val="24"/>
        </w:rPr>
        <w:t xml:space="preserve"> F., Ricci O. (</w:t>
      </w:r>
      <w:proofErr w:type="spellStart"/>
      <w:proofErr w:type="gramStart"/>
      <w:r w:rsidRPr="00626F7B">
        <w:rPr>
          <w:rFonts w:ascii="Times New Roman" w:hAnsi="Times New Roman"/>
          <w:sz w:val="24"/>
          <w:szCs w:val="24"/>
        </w:rPr>
        <w:t>eds</w:t>
      </w:r>
      <w:proofErr w:type="spellEnd"/>
      <w:proofErr w:type="gramEnd"/>
      <w:r w:rsidRPr="00626F7B">
        <w:rPr>
          <w:rFonts w:ascii="Times New Roman" w:hAnsi="Times New Roman"/>
          <w:sz w:val="24"/>
          <w:szCs w:val="24"/>
        </w:rPr>
        <w:t xml:space="preserve">) </w:t>
      </w:r>
      <w:proofErr w:type="spellStart"/>
      <w:r w:rsidRPr="00626F7B">
        <w:rPr>
          <w:rFonts w:ascii="Times New Roman" w:hAnsi="Times New Roman"/>
          <w:sz w:val="24"/>
          <w:szCs w:val="24"/>
        </w:rPr>
        <w:t>Bancassurance</w:t>
      </w:r>
      <w:proofErr w:type="spellEnd"/>
      <w:r w:rsidRPr="00626F7B">
        <w:rPr>
          <w:rFonts w:ascii="Times New Roman" w:hAnsi="Times New Roman"/>
          <w:sz w:val="24"/>
          <w:szCs w:val="24"/>
        </w:rPr>
        <w:t xml:space="preserve"> in Europe. Palgrave Macmillan Studies in Banking and Financial Institutions. London: Palgrave </w:t>
      </w:r>
      <w:proofErr w:type="spellStart"/>
      <w:r w:rsidRPr="00626F7B">
        <w:rPr>
          <w:rFonts w:ascii="Times New Roman" w:hAnsi="Times New Roman"/>
          <w:sz w:val="24"/>
          <w:szCs w:val="24"/>
        </w:rPr>
        <w:t>Macmillan.Cekrezi</w:t>
      </w:r>
      <w:proofErr w:type="spellEnd"/>
      <w:r w:rsidRPr="00626F7B">
        <w:rPr>
          <w:rFonts w:ascii="Times New Roman" w:hAnsi="Times New Roman"/>
          <w:sz w:val="24"/>
          <w:szCs w:val="24"/>
        </w:rPr>
        <w:t xml:space="preserve">, A. (2015). Determinants of Financial Performance </w:t>
      </w:r>
      <w:proofErr w:type="gramStart"/>
      <w:r w:rsidRPr="00626F7B">
        <w:rPr>
          <w:rFonts w:ascii="Times New Roman" w:hAnsi="Times New Roman"/>
          <w:sz w:val="24"/>
          <w:szCs w:val="24"/>
        </w:rPr>
        <w:t>Of</w:t>
      </w:r>
      <w:proofErr w:type="gramEnd"/>
      <w:r w:rsidRPr="00626F7B">
        <w:rPr>
          <w:rFonts w:ascii="Times New Roman" w:hAnsi="Times New Roman"/>
          <w:sz w:val="24"/>
          <w:szCs w:val="24"/>
        </w:rPr>
        <w:t xml:space="preserve"> The Insurance Companies: A Case Of Albania. International Journal of Economics, Commerce, and Management, Vol. III, Issue 4.Charumathi, B. (2012). On the Determinants of Profitability of Indian Life. Proceedings of the World Congress on engineering, (pp. 1 978-988).Chen-Ying Lee. (2017). Product diversification, business structure, and firm performance in Taiwanese property and liability insurance sector. The Journal of Risk Finance, Vol. 18 Issue: 5, pp.486-499.Chepkoech, E., &amp; </w:t>
      </w:r>
      <w:proofErr w:type="spellStart"/>
      <w:r w:rsidRPr="00626F7B">
        <w:rPr>
          <w:rFonts w:ascii="Times New Roman" w:hAnsi="Times New Roman"/>
          <w:sz w:val="24"/>
          <w:szCs w:val="24"/>
        </w:rPr>
        <w:t>Omwenga</w:t>
      </w:r>
      <w:proofErr w:type="spellEnd"/>
      <w:r w:rsidRPr="00626F7B">
        <w:rPr>
          <w:rFonts w:ascii="Times New Roman" w:hAnsi="Times New Roman"/>
          <w:sz w:val="24"/>
          <w:szCs w:val="24"/>
        </w:rPr>
        <w:t xml:space="preserve">, J. (2016). Effects of </w:t>
      </w:r>
      <w:proofErr w:type="spellStart"/>
      <w:r w:rsidRPr="00626F7B">
        <w:rPr>
          <w:rFonts w:ascii="Times New Roman" w:hAnsi="Times New Roman"/>
          <w:sz w:val="24"/>
          <w:szCs w:val="24"/>
        </w:rPr>
        <w:t>Bancassurance</w:t>
      </w:r>
      <w:proofErr w:type="spellEnd"/>
      <w:r w:rsidRPr="00626F7B">
        <w:rPr>
          <w:rFonts w:ascii="Times New Roman" w:hAnsi="Times New Roman"/>
          <w:sz w:val="24"/>
          <w:szCs w:val="24"/>
        </w:rPr>
        <w:t xml:space="preserve"> on Performance of Insurance Firms in </w:t>
      </w:r>
      <w:proofErr w:type="gramStart"/>
      <w:r w:rsidRPr="00626F7B">
        <w:rPr>
          <w:rFonts w:ascii="Times New Roman" w:hAnsi="Times New Roman"/>
          <w:sz w:val="24"/>
          <w:szCs w:val="24"/>
        </w:rPr>
        <w:t>Nigeria .</w:t>
      </w:r>
      <w:proofErr w:type="gramEnd"/>
      <w:r w:rsidRPr="00626F7B">
        <w:rPr>
          <w:rFonts w:ascii="Times New Roman" w:hAnsi="Times New Roman"/>
          <w:sz w:val="24"/>
          <w:szCs w:val="24"/>
        </w:rPr>
        <w:t xml:space="preserve"> International Journal of Management and Commerce Innovations, Vol. 3, Issue 2, pp. 228-233.Chepkorir, N. (2017). Growing Role of </w:t>
      </w:r>
      <w:proofErr w:type="spellStart"/>
      <w:r w:rsidRPr="00626F7B">
        <w:rPr>
          <w:rFonts w:ascii="Times New Roman" w:hAnsi="Times New Roman"/>
          <w:sz w:val="24"/>
          <w:szCs w:val="24"/>
        </w:rPr>
        <w:t>Bancassurance</w:t>
      </w:r>
      <w:proofErr w:type="spellEnd"/>
      <w:r w:rsidRPr="00626F7B">
        <w:rPr>
          <w:rFonts w:ascii="Times New Roman" w:hAnsi="Times New Roman"/>
          <w:sz w:val="24"/>
          <w:szCs w:val="24"/>
        </w:rPr>
        <w:t xml:space="preserve"> in the Banking Sector: A Case of Kenya Tier 1 Local Banks. Unpublished </w:t>
      </w:r>
      <w:proofErr w:type="spellStart"/>
      <w:r w:rsidRPr="00626F7B">
        <w:rPr>
          <w:rFonts w:ascii="Times New Roman" w:hAnsi="Times New Roman"/>
          <w:sz w:val="24"/>
          <w:szCs w:val="24"/>
        </w:rPr>
        <w:t>Thesis.Cordeiro</w:t>
      </w:r>
      <w:proofErr w:type="spellEnd"/>
      <w:r w:rsidRPr="00626F7B">
        <w:rPr>
          <w:rFonts w:ascii="Times New Roman" w:hAnsi="Times New Roman"/>
          <w:sz w:val="24"/>
          <w:szCs w:val="24"/>
        </w:rPr>
        <w:t xml:space="preserve">, J. J., &amp; </w:t>
      </w:r>
      <w:proofErr w:type="spellStart"/>
      <w:r w:rsidRPr="00626F7B">
        <w:rPr>
          <w:rFonts w:ascii="Times New Roman" w:hAnsi="Times New Roman"/>
          <w:sz w:val="24"/>
          <w:szCs w:val="24"/>
        </w:rPr>
        <w:t>Tewari</w:t>
      </w:r>
      <w:proofErr w:type="spellEnd"/>
      <w:r w:rsidRPr="00626F7B">
        <w:rPr>
          <w:rFonts w:ascii="Times New Roman" w:hAnsi="Times New Roman"/>
          <w:sz w:val="24"/>
          <w:szCs w:val="24"/>
        </w:rPr>
        <w:t xml:space="preserve">, M. (2015). Firm characteristics, industry context, and investor reactions to environmental CSR: A stakeholder theory approach. Journal of Business Ethics, 130(4), 833-849.Creswell, J. (2012). Research design; Quantitative, Qualitative and mixed approaches (3rd Ed </w:t>
      </w:r>
      <w:proofErr w:type="gramStart"/>
      <w:r w:rsidRPr="00626F7B">
        <w:rPr>
          <w:rFonts w:ascii="Times New Roman" w:hAnsi="Times New Roman"/>
          <w:sz w:val="24"/>
          <w:szCs w:val="24"/>
        </w:rPr>
        <w:t>ed</w:t>
      </w:r>
      <w:proofErr w:type="gramEnd"/>
      <w:r w:rsidRPr="00626F7B">
        <w:rPr>
          <w:rFonts w:ascii="Times New Roman" w:hAnsi="Times New Roman"/>
          <w:sz w:val="24"/>
          <w:szCs w:val="24"/>
        </w:rPr>
        <w:t xml:space="preserve">.). Thousand Oaks: Sage </w:t>
      </w:r>
      <w:proofErr w:type="spellStart"/>
      <w:r w:rsidRPr="00626F7B">
        <w:rPr>
          <w:rFonts w:ascii="Times New Roman" w:hAnsi="Times New Roman"/>
          <w:sz w:val="24"/>
          <w:szCs w:val="24"/>
        </w:rPr>
        <w:t>publications.Cudiamat</w:t>
      </w:r>
      <w:proofErr w:type="spellEnd"/>
      <w:r w:rsidRPr="00626F7B">
        <w:rPr>
          <w:rFonts w:ascii="Times New Roman" w:hAnsi="Times New Roman"/>
          <w:sz w:val="24"/>
          <w:szCs w:val="24"/>
        </w:rPr>
        <w:t xml:space="preserve">, A., &amp; </w:t>
      </w:r>
      <w:proofErr w:type="spellStart"/>
      <w:r w:rsidRPr="00626F7B">
        <w:rPr>
          <w:rFonts w:ascii="Times New Roman" w:hAnsi="Times New Roman"/>
          <w:sz w:val="24"/>
          <w:szCs w:val="24"/>
        </w:rPr>
        <w:t>Siy</w:t>
      </w:r>
      <w:proofErr w:type="spellEnd"/>
      <w:r w:rsidRPr="00626F7B">
        <w:rPr>
          <w:rFonts w:ascii="Times New Roman" w:hAnsi="Times New Roman"/>
          <w:sz w:val="24"/>
          <w:szCs w:val="24"/>
        </w:rPr>
        <w:t xml:space="preserve">, J. (2017). Determinants of Profitability in Life Insurance </w:t>
      </w:r>
      <w:proofErr w:type="spellStart"/>
      <w:r w:rsidRPr="00626F7B">
        <w:rPr>
          <w:rFonts w:ascii="Times New Roman" w:hAnsi="Times New Roman"/>
          <w:sz w:val="24"/>
          <w:szCs w:val="24"/>
        </w:rPr>
        <w:t>Insurance</w:t>
      </w:r>
      <w:proofErr w:type="spellEnd"/>
      <w:r w:rsidRPr="00626F7B">
        <w:rPr>
          <w:rFonts w:ascii="Times New Roman" w:hAnsi="Times New Roman"/>
          <w:sz w:val="24"/>
          <w:szCs w:val="24"/>
        </w:rPr>
        <w:t xml:space="preserve"> companies: Evidence from the </w:t>
      </w:r>
      <w:proofErr w:type="spellStart"/>
      <w:r w:rsidRPr="00626F7B">
        <w:rPr>
          <w:rFonts w:ascii="Times New Roman" w:hAnsi="Times New Roman"/>
          <w:sz w:val="24"/>
          <w:szCs w:val="24"/>
        </w:rPr>
        <w:t>Philippines.Eisenhardt</w:t>
      </w:r>
      <w:proofErr w:type="spellEnd"/>
      <w:r w:rsidRPr="00626F7B">
        <w:rPr>
          <w:rFonts w:ascii="Times New Roman" w:hAnsi="Times New Roman"/>
          <w:sz w:val="24"/>
          <w:szCs w:val="24"/>
        </w:rPr>
        <w:t xml:space="preserve">, K. (1989). Agency theory: An assessment and review. Academy of management review, 14(1), 57-74.Elango, B., &amp; Ma, Y.-L. (2003). B. </w:t>
      </w:r>
      <w:proofErr w:type="spellStart"/>
      <w:r w:rsidRPr="00626F7B">
        <w:rPr>
          <w:rFonts w:ascii="Times New Roman" w:hAnsi="Times New Roman"/>
          <w:sz w:val="24"/>
          <w:szCs w:val="24"/>
        </w:rPr>
        <w:t>Elango</w:t>
      </w:r>
      <w:proofErr w:type="spellEnd"/>
      <w:r w:rsidRPr="00626F7B">
        <w:rPr>
          <w:rFonts w:ascii="Times New Roman" w:hAnsi="Times New Roman"/>
          <w:sz w:val="24"/>
          <w:szCs w:val="24"/>
        </w:rPr>
        <w:t xml:space="preserve"> &amp; Yu-</w:t>
      </w:r>
      <w:proofErr w:type="spellStart"/>
      <w:r w:rsidRPr="00626F7B">
        <w:rPr>
          <w:rFonts w:ascii="Times New Roman" w:hAnsi="Times New Roman"/>
          <w:sz w:val="24"/>
          <w:szCs w:val="24"/>
        </w:rPr>
        <w:lastRenderedPageBreak/>
        <w:t>Luen</w:t>
      </w:r>
      <w:proofErr w:type="spellEnd"/>
      <w:r w:rsidRPr="00626F7B">
        <w:rPr>
          <w:rFonts w:ascii="Times New Roman" w:hAnsi="Times New Roman"/>
          <w:sz w:val="24"/>
          <w:szCs w:val="24"/>
        </w:rPr>
        <w:t xml:space="preserve"> Ma. An investigation into the diversification-performance relationship among property -liability insurers.</w:t>
      </w:r>
    </w:p>
    <w:p w:rsidR="008A2FA5" w:rsidRPr="00626F7B" w:rsidRDefault="008A2FA5">
      <w:pPr>
        <w:autoSpaceDE w:val="0"/>
        <w:autoSpaceDN w:val="0"/>
        <w:adjustRightInd w:val="0"/>
        <w:spacing w:before="120" w:line="480" w:lineRule="auto"/>
        <w:jc w:val="both"/>
        <w:rPr>
          <w:rFonts w:ascii="Times New Roman" w:hAnsi="Times New Roman"/>
          <w:b/>
          <w:bCs/>
          <w:sz w:val="24"/>
          <w:szCs w:val="24"/>
        </w:rPr>
      </w:pPr>
      <w:r w:rsidRPr="00626F7B">
        <w:rPr>
          <w:rFonts w:ascii="Times New Roman" w:hAnsi="Times New Roman"/>
          <w:sz w:val="24"/>
          <w:szCs w:val="24"/>
        </w:rPr>
        <w:t>European Journal of Management Sciences and Economics. 1(2), 116-127.</w:t>
      </w:r>
    </w:p>
    <w:p w:rsidR="008A2FA5" w:rsidRPr="00626F7B" w:rsidRDefault="008A2FA5" w:rsidP="00E44F7A">
      <w:pPr>
        <w:autoSpaceDE w:val="0"/>
        <w:autoSpaceDN w:val="0"/>
        <w:adjustRightInd w:val="0"/>
        <w:spacing w:before="120" w:line="480" w:lineRule="auto"/>
        <w:ind w:left="720" w:hanging="720"/>
        <w:jc w:val="both"/>
        <w:rPr>
          <w:rFonts w:ascii="Times New Roman" w:hAnsi="Times New Roman"/>
          <w:b/>
          <w:bCs/>
          <w:sz w:val="24"/>
          <w:szCs w:val="24"/>
        </w:rPr>
      </w:pPr>
      <w:r w:rsidRPr="00626F7B">
        <w:rPr>
          <w:rFonts w:ascii="Times New Roman" w:hAnsi="Times New Roman"/>
          <w:sz w:val="24"/>
          <w:szCs w:val="24"/>
        </w:rPr>
        <w:t xml:space="preserve">Firth, M., Fung, M., &amp; </w:t>
      </w:r>
      <w:proofErr w:type="spellStart"/>
      <w:r w:rsidRPr="00626F7B">
        <w:rPr>
          <w:rFonts w:ascii="Times New Roman" w:hAnsi="Times New Roman"/>
          <w:sz w:val="24"/>
          <w:szCs w:val="24"/>
        </w:rPr>
        <w:t>Rui</w:t>
      </w:r>
      <w:proofErr w:type="spellEnd"/>
      <w:r w:rsidRPr="00626F7B">
        <w:rPr>
          <w:rFonts w:ascii="Times New Roman" w:hAnsi="Times New Roman"/>
          <w:sz w:val="24"/>
          <w:szCs w:val="24"/>
        </w:rPr>
        <w:t xml:space="preserve">, M. (2006). Firm performance, governance structure, and top management turnover in a transition economy. Journal of Management Studies, 43(3), 1289–1330.Ghazouani, T. (2013). The Capital Structure through the Trade-Off Theory: Evidence from Tunisian firm. International Journal of Economics and Financial issues, 3(3), 625-636.Githira, D. (2008). Factors that influence the diversification strategies of insurance companies in Nigeria. Unpublished MBA </w:t>
      </w:r>
      <w:proofErr w:type="spellStart"/>
      <w:r w:rsidRPr="00626F7B">
        <w:rPr>
          <w:rFonts w:ascii="Times New Roman" w:hAnsi="Times New Roman"/>
          <w:sz w:val="24"/>
          <w:szCs w:val="24"/>
        </w:rPr>
        <w:t>Thesis.Gonga</w:t>
      </w:r>
      <w:proofErr w:type="spellEnd"/>
      <w:r w:rsidRPr="00626F7B">
        <w:rPr>
          <w:rFonts w:ascii="Times New Roman" w:hAnsi="Times New Roman"/>
          <w:sz w:val="24"/>
          <w:szCs w:val="24"/>
        </w:rPr>
        <w:t xml:space="preserve">, M., &amp; </w:t>
      </w:r>
      <w:proofErr w:type="spellStart"/>
      <w:r w:rsidRPr="00626F7B">
        <w:rPr>
          <w:rFonts w:ascii="Times New Roman" w:hAnsi="Times New Roman"/>
          <w:sz w:val="24"/>
          <w:szCs w:val="24"/>
        </w:rPr>
        <w:t>Sakaka</w:t>
      </w:r>
      <w:proofErr w:type="spellEnd"/>
      <w:r w:rsidRPr="00626F7B">
        <w:rPr>
          <w:rFonts w:ascii="Times New Roman" w:hAnsi="Times New Roman"/>
          <w:sz w:val="24"/>
          <w:szCs w:val="24"/>
        </w:rPr>
        <w:t xml:space="preserve">, P. (2017). Determinants of Financial Performance of Insurance Firms: A Survey of Selected Insurance Firms in Nairobi County. The Strategic Journal of Business and Change Management, 4(8), 123 - 143.Gujarati, D. N. (2009). Basic econometrics. Tata McGraw-Hill </w:t>
      </w:r>
      <w:proofErr w:type="spellStart"/>
      <w:r w:rsidRPr="00626F7B">
        <w:rPr>
          <w:rFonts w:ascii="Times New Roman" w:hAnsi="Times New Roman"/>
          <w:sz w:val="24"/>
          <w:szCs w:val="24"/>
        </w:rPr>
        <w:t>Education.Https</w:t>
      </w:r>
      <w:proofErr w:type="spellEnd"/>
      <w:r w:rsidRPr="00626F7B">
        <w:rPr>
          <w:rFonts w:ascii="Times New Roman" w:hAnsi="Times New Roman"/>
          <w:sz w:val="24"/>
          <w:szCs w:val="24"/>
        </w:rPr>
        <w:t xml:space="preserve">://insuranceeurope.eu/annual-report-2016-2017 Retrieved November 2018 Insurance Regulatory Authority. (2017). Insurance industry annual report 2016. Nairobi: </w:t>
      </w:r>
      <w:proofErr w:type="spellStart"/>
      <w:r w:rsidRPr="00626F7B">
        <w:rPr>
          <w:rFonts w:ascii="Times New Roman" w:hAnsi="Times New Roman"/>
          <w:sz w:val="24"/>
          <w:szCs w:val="24"/>
        </w:rPr>
        <w:t>IRA.Jensen</w:t>
      </w:r>
      <w:proofErr w:type="spellEnd"/>
      <w:r w:rsidRPr="00626F7B">
        <w:rPr>
          <w:rFonts w:ascii="Times New Roman" w:hAnsi="Times New Roman"/>
          <w:sz w:val="24"/>
          <w:szCs w:val="24"/>
        </w:rPr>
        <w:t xml:space="preserve">, M. C., &amp; </w:t>
      </w:r>
      <w:proofErr w:type="spellStart"/>
      <w:r w:rsidRPr="00626F7B">
        <w:rPr>
          <w:rFonts w:ascii="Times New Roman" w:hAnsi="Times New Roman"/>
          <w:sz w:val="24"/>
          <w:szCs w:val="24"/>
        </w:rPr>
        <w:t>Meckling</w:t>
      </w:r>
      <w:proofErr w:type="spellEnd"/>
      <w:r w:rsidRPr="00626F7B">
        <w:rPr>
          <w:rFonts w:ascii="Times New Roman" w:hAnsi="Times New Roman"/>
          <w:sz w:val="24"/>
          <w:szCs w:val="24"/>
        </w:rPr>
        <w:t xml:space="preserve">, W. (1976). Theory of the firm: Managerial behavior, agency costs, and ownership structure. Journal of Financial Economics, 3(4), 305-360. </w:t>
      </w:r>
      <w:proofErr w:type="spellStart"/>
      <w:r w:rsidRPr="00626F7B">
        <w:rPr>
          <w:rFonts w:ascii="Times New Roman" w:hAnsi="Times New Roman"/>
          <w:sz w:val="24"/>
          <w:szCs w:val="24"/>
        </w:rPr>
        <w:t>Jina</w:t>
      </w:r>
      <w:proofErr w:type="spellEnd"/>
      <w:r w:rsidRPr="00626F7B">
        <w:rPr>
          <w:rFonts w:ascii="Times New Roman" w:hAnsi="Times New Roman"/>
          <w:sz w:val="24"/>
          <w:szCs w:val="24"/>
        </w:rPr>
        <w:t xml:space="preserve">, S., &amp; </w:t>
      </w:r>
      <w:proofErr w:type="spellStart"/>
      <w:r w:rsidRPr="00626F7B">
        <w:rPr>
          <w:rFonts w:ascii="Times New Roman" w:hAnsi="Times New Roman"/>
          <w:sz w:val="24"/>
          <w:szCs w:val="24"/>
        </w:rPr>
        <w:t>Zhangb</w:t>
      </w:r>
      <w:proofErr w:type="spellEnd"/>
      <w:r w:rsidRPr="00626F7B">
        <w:rPr>
          <w:rFonts w:ascii="Times New Roman" w:hAnsi="Times New Roman"/>
          <w:sz w:val="24"/>
          <w:szCs w:val="24"/>
        </w:rPr>
        <w:t xml:space="preserve">, Y. (2015). Specification test for panel data models with interactive fixed effects. Journal of Econometrics, 186(1), 222-244.Kaguri, A. (2013). Relationship Between Firm Characteristics and Financial Performance of Life Insurance Companies in Nigeria, Doctoral Thesis, </w:t>
      </w:r>
      <w:proofErr w:type="spellStart"/>
      <w:r w:rsidRPr="00626F7B">
        <w:rPr>
          <w:rFonts w:ascii="Times New Roman" w:hAnsi="Times New Roman"/>
          <w:sz w:val="24"/>
          <w:szCs w:val="24"/>
        </w:rPr>
        <w:t>Univesity</w:t>
      </w:r>
      <w:proofErr w:type="spellEnd"/>
      <w:r w:rsidRPr="00626F7B">
        <w:rPr>
          <w:rFonts w:ascii="Times New Roman" w:hAnsi="Times New Roman"/>
          <w:sz w:val="24"/>
          <w:szCs w:val="24"/>
        </w:rPr>
        <w:t xml:space="preserve"> of </w:t>
      </w:r>
      <w:proofErr w:type="spellStart"/>
      <w:r w:rsidRPr="00626F7B">
        <w:rPr>
          <w:rFonts w:ascii="Times New Roman" w:hAnsi="Times New Roman"/>
          <w:sz w:val="24"/>
          <w:szCs w:val="24"/>
        </w:rPr>
        <w:t>lagos.Kenya</w:t>
      </w:r>
      <w:proofErr w:type="spellEnd"/>
      <w:r w:rsidRPr="00626F7B">
        <w:rPr>
          <w:rFonts w:ascii="Times New Roman" w:hAnsi="Times New Roman"/>
          <w:sz w:val="24"/>
          <w:szCs w:val="24"/>
        </w:rPr>
        <w:t xml:space="preserve"> National Bureau of Statistics. (2017). Economic Survey Report 2017. Nairobi: KNBS.</w:t>
      </w:r>
    </w:p>
    <w:p w:rsidR="008A2FA5" w:rsidRPr="00626F7B" w:rsidRDefault="008A2FA5" w:rsidP="008A2FA5">
      <w:pPr>
        <w:autoSpaceDE w:val="0"/>
        <w:autoSpaceDN w:val="0"/>
        <w:adjustRightInd w:val="0"/>
        <w:spacing w:before="120" w:line="480" w:lineRule="auto"/>
        <w:ind w:left="720" w:hanging="720"/>
        <w:jc w:val="both"/>
        <w:rPr>
          <w:rFonts w:ascii="Times New Roman" w:hAnsi="Times New Roman"/>
          <w:b/>
          <w:bCs/>
          <w:sz w:val="24"/>
          <w:szCs w:val="24"/>
        </w:rPr>
      </w:pPr>
      <w:proofErr w:type="spellStart"/>
      <w:r w:rsidRPr="00626F7B">
        <w:rPr>
          <w:rFonts w:ascii="Times New Roman" w:hAnsi="Times New Roman"/>
          <w:sz w:val="24"/>
          <w:szCs w:val="24"/>
        </w:rPr>
        <w:lastRenderedPageBreak/>
        <w:t>Kiptis</w:t>
      </w:r>
      <w:proofErr w:type="spellEnd"/>
      <w:r w:rsidRPr="00626F7B">
        <w:rPr>
          <w:rFonts w:ascii="Times New Roman" w:hAnsi="Times New Roman"/>
          <w:sz w:val="24"/>
          <w:szCs w:val="24"/>
        </w:rPr>
        <w:t xml:space="preserve">, K., &amp; </w:t>
      </w:r>
      <w:proofErr w:type="spellStart"/>
      <w:r w:rsidRPr="00626F7B">
        <w:rPr>
          <w:rFonts w:ascii="Times New Roman" w:hAnsi="Times New Roman"/>
          <w:sz w:val="24"/>
          <w:szCs w:val="24"/>
        </w:rPr>
        <w:t>Wanyoike</w:t>
      </w:r>
      <w:proofErr w:type="spellEnd"/>
      <w:r w:rsidRPr="00626F7B">
        <w:rPr>
          <w:rFonts w:ascii="Times New Roman" w:hAnsi="Times New Roman"/>
          <w:sz w:val="24"/>
          <w:szCs w:val="24"/>
        </w:rPr>
        <w:t xml:space="preserve">, D. (2016). Influence of </w:t>
      </w:r>
      <w:proofErr w:type="spellStart"/>
      <w:r w:rsidRPr="00626F7B">
        <w:rPr>
          <w:rFonts w:ascii="Times New Roman" w:hAnsi="Times New Roman"/>
          <w:sz w:val="24"/>
          <w:szCs w:val="24"/>
        </w:rPr>
        <w:t>Bancassurance</w:t>
      </w:r>
      <w:proofErr w:type="spellEnd"/>
      <w:r w:rsidRPr="00626F7B">
        <w:rPr>
          <w:rFonts w:ascii="Times New Roman" w:hAnsi="Times New Roman"/>
          <w:sz w:val="24"/>
          <w:szCs w:val="24"/>
        </w:rPr>
        <w:t xml:space="preserve"> on Financial Performance of Commercial Banks in </w:t>
      </w:r>
      <w:proofErr w:type="spellStart"/>
      <w:r w:rsidRPr="00626F7B">
        <w:rPr>
          <w:rFonts w:ascii="Times New Roman" w:hAnsi="Times New Roman"/>
          <w:sz w:val="24"/>
          <w:szCs w:val="24"/>
        </w:rPr>
        <w:t>Nakuru</w:t>
      </w:r>
      <w:proofErr w:type="spellEnd"/>
      <w:r w:rsidRPr="00626F7B">
        <w:rPr>
          <w:rFonts w:ascii="Times New Roman" w:hAnsi="Times New Roman"/>
          <w:sz w:val="24"/>
          <w:szCs w:val="24"/>
        </w:rPr>
        <w:t xml:space="preserve"> Town, Kenya. International Journal of Research in Business Management, Vol 4, Issue 4 PP: 19-30.Kiragu, S. (2014). Assessment of challenges facing insurance companies in building competitive advantage in Kenya:</w:t>
      </w:r>
    </w:p>
    <w:p w:rsidR="008A2FA5" w:rsidRPr="00626F7B" w:rsidRDefault="008A2FA5" w:rsidP="008A2FA5">
      <w:pPr>
        <w:autoSpaceDE w:val="0"/>
        <w:autoSpaceDN w:val="0"/>
        <w:adjustRightInd w:val="0"/>
        <w:spacing w:before="120" w:line="480" w:lineRule="auto"/>
        <w:ind w:left="720" w:hanging="720"/>
        <w:jc w:val="both"/>
        <w:rPr>
          <w:rFonts w:ascii="Times New Roman" w:hAnsi="Times New Roman"/>
          <w:b/>
          <w:bCs/>
          <w:sz w:val="24"/>
          <w:szCs w:val="24"/>
        </w:rPr>
      </w:pPr>
      <w:r w:rsidRPr="00626F7B">
        <w:rPr>
          <w:rFonts w:ascii="Times New Roman" w:hAnsi="Times New Roman"/>
          <w:sz w:val="24"/>
          <w:szCs w:val="24"/>
        </w:rPr>
        <w:t xml:space="preserve">Kombo, D., &amp; Tromp, L. (2009). Proposal and Thesis Writing; </w:t>
      </w:r>
      <w:proofErr w:type="gramStart"/>
      <w:r w:rsidRPr="00626F7B">
        <w:rPr>
          <w:rFonts w:ascii="Times New Roman" w:hAnsi="Times New Roman"/>
          <w:sz w:val="24"/>
          <w:szCs w:val="24"/>
        </w:rPr>
        <w:t>An</w:t>
      </w:r>
      <w:proofErr w:type="gramEnd"/>
      <w:r w:rsidRPr="00626F7B">
        <w:rPr>
          <w:rFonts w:ascii="Times New Roman" w:hAnsi="Times New Roman"/>
          <w:sz w:val="24"/>
          <w:szCs w:val="24"/>
        </w:rPr>
        <w:t xml:space="preserve"> Introduction. Nairobi: Pauline Publications </w:t>
      </w:r>
      <w:proofErr w:type="spellStart"/>
      <w:r w:rsidRPr="00626F7B">
        <w:rPr>
          <w:rFonts w:ascii="Times New Roman" w:hAnsi="Times New Roman"/>
          <w:sz w:val="24"/>
          <w:szCs w:val="24"/>
        </w:rPr>
        <w:t>Africa.Kong</w:t>
      </w:r>
      <w:proofErr w:type="spellEnd"/>
      <w:r w:rsidRPr="00626F7B">
        <w:rPr>
          <w:rFonts w:ascii="Times New Roman" w:hAnsi="Times New Roman"/>
          <w:sz w:val="24"/>
          <w:szCs w:val="24"/>
        </w:rPr>
        <w:t xml:space="preserve">, J. (2005). Insurance Companies in Emerging Markets. International Monetary </w:t>
      </w:r>
      <w:proofErr w:type="spellStart"/>
      <w:r w:rsidRPr="00626F7B">
        <w:rPr>
          <w:rFonts w:ascii="Times New Roman" w:hAnsi="Times New Roman"/>
          <w:sz w:val="24"/>
          <w:szCs w:val="24"/>
        </w:rPr>
        <w:t>Fund.Kothari</w:t>
      </w:r>
      <w:proofErr w:type="spellEnd"/>
      <w:r w:rsidRPr="00626F7B">
        <w:rPr>
          <w:rFonts w:ascii="Times New Roman" w:hAnsi="Times New Roman"/>
          <w:sz w:val="24"/>
          <w:szCs w:val="24"/>
        </w:rPr>
        <w:t xml:space="preserve">, C. (2004). Research methodology; methods and techniques. New Delhi: New Age International </w:t>
      </w:r>
      <w:proofErr w:type="spellStart"/>
      <w:r w:rsidRPr="00626F7B">
        <w:rPr>
          <w:rFonts w:ascii="Times New Roman" w:hAnsi="Times New Roman"/>
          <w:sz w:val="24"/>
          <w:szCs w:val="24"/>
        </w:rPr>
        <w:t>Publishers.Kothari</w:t>
      </w:r>
      <w:proofErr w:type="spellEnd"/>
      <w:r w:rsidRPr="00626F7B">
        <w:rPr>
          <w:rFonts w:ascii="Times New Roman" w:hAnsi="Times New Roman"/>
          <w:sz w:val="24"/>
          <w:szCs w:val="24"/>
        </w:rPr>
        <w:t xml:space="preserve">, C., &amp; Garg, G. (2014). Research Methodology Methods and Techniques (3rd </w:t>
      </w:r>
      <w:proofErr w:type="gramStart"/>
      <w:r w:rsidRPr="00626F7B">
        <w:rPr>
          <w:rFonts w:ascii="Times New Roman" w:hAnsi="Times New Roman"/>
          <w:sz w:val="24"/>
          <w:szCs w:val="24"/>
        </w:rPr>
        <w:t>ed</w:t>
      </w:r>
      <w:proofErr w:type="gramEnd"/>
      <w:r w:rsidRPr="00626F7B">
        <w:rPr>
          <w:rFonts w:ascii="Times New Roman" w:hAnsi="Times New Roman"/>
          <w:sz w:val="24"/>
          <w:szCs w:val="24"/>
        </w:rPr>
        <w:t xml:space="preserve">.). New Delhi: New Age International (P) </w:t>
      </w:r>
      <w:proofErr w:type="spellStart"/>
      <w:r w:rsidRPr="00626F7B">
        <w:rPr>
          <w:rFonts w:ascii="Times New Roman" w:hAnsi="Times New Roman"/>
          <w:sz w:val="24"/>
          <w:szCs w:val="24"/>
        </w:rPr>
        <w:t>Ltd.Krivokapica</w:t>
      </w:r>
      <w:proofErr w:type="spellEnd"/>
      <w:r w:rsidRPr="00626F7B">
        <w:rPr>
          <w:rFonts w:ascii="Times New Roman" w:hAnsi="Times New Roman"/>
          <w:sz w:val="24"/>
          <w:szCs w:val="24"/>
        </w:rPr>
        <w:t xml:space="preserve">, R., </w:t>
      </w:r>
      <w:proofErr w:type="spellStart"/>
      <w:r w:rsidRPr="00626F7B">
        <w:rPr>
          <w:rFonts w:ascii="Times New Roman" w:hAnsi="Times New Roman"/>
          <w:sz w:val="24"/>
          <w:szCs w:val="24"/>
        </w:rPr>
        <w:t>Njegomirb</w:t>
      </w:r>
      <w:proofErr w:type="spellEnd"/>
      <w:r w:rsidRPr="00626F7B">
        <w:rPr>
          <w:rFonts w:ascii="Times New Roman" w:hAnsi="Times New Roman"/>
          <w:sz w:val="24"/>
          <w:szCs w:val="24"/>
        </w:rPr>
        <w:t xml:space="preserve">, V., &amp; Dragan, S. (2017). Effects of corporate diversification on firm performance: evidence from the Serbian insurance </w:t>
      </w:r>
    </w:p>
    <w:p w:rsidR="008A2FA5" w:rsidRPr="00626F7B" w:rsidRDefault="008A2FA5">
      <w:pPr>
        <w:autoSpaceDE w:val="0"/>
        <w:autoSpaceDN w:val="0"/>
        <w:adjustRightInd w:val="0"/>
        <w:spacing w:before="120" w:line="480" w:lineRule="auto"/>
        <w:jc w:val="both"/>
        <w:rPr>
          <w:rFonts w:ascii="Times New Roman" w:hAnsi="Times New Roman"/>
          <w:b/>
          <w:bCs/>
          <w:sz w:val="24"/>
          <w:szCs w:val="24"/>
        </w:rPr>
      </w:pPr>
      <w:proofErr w:type="spellStart"/>
      <w:r w:rsidRPr="00626F7B">
        <w:rPr>
          <w:rFonts w:ascii="Times New Roman" w:hAnsi="Times New Roman"/>
          <w:sz w:val="24"/>
          <w:szCs w:val="24"/>
        </w:rPr>
        <w:t>Surhone</w:t>
      </w:r>
      <w:proofErr w:type="spellEnd"/>
      <w:r w:rsidRPr="00626F7B">
        <w:rPr>
          <w:rFonts w:ascii="Times New Roman" w:hAnsi="Times New Roman"/>
          <w:sz w:val="24"/>
          <w:szCs w:val="24"/>
        </w:rPr>
        <w:t xml:space="preserve">, L., </w:t>
      </w:r>
      <w:proofErr w:type="spellStart"/>
      <w:r w:rsidRPr="00626F7B">
        <w:rPr>
          <w:rFonts w:ascii="Times New Roman" w:hAnsi="Times New Roman"/>
          <w:sz w:val="24"/>
          <w:szCs w:val="24"/>
        </w:rPr>
        <w:t>Tennoe</w:t>
      </w:r>
      <w:proofErr w:type="spellEnd"/>
      <w:r w:rsidRPr="00626F7B">
        <w:rPr>
          <w:rFonts w:ascii="Times New Roman" w:hAnsi="Times New Roman"/>
          <w:sz w:val="24"/>
          <w:szCs w:val="24"/>
        </w:rPr>
        <w:t xml:space="preserve">, M., &amp; </w:t>
      </w:r>
      <w:proofErr w:type="spellStart"/>
      <w:r w:rsidRPr="00626F7B">
        <w:rPr>
          <w:rFonts w:ascii="Times New Roman" w:hAnsi="Times New Roman"/>
          <w:sz w:val="24"/>
          <w:szCs w:val="24"/>
        </w:rPr>
        <w:t>Henssonow</w:t>
      </w:r>
      <w:proofErr w:type="spellEnd"/>
      <w:r w:rsidRPr="00626F7B">
        <w:rPr>
          <w:rFonts w:ascii="Times New Roman" w:hAnsi="Times New Roman"/>
          <w:sz w:val="24"/>
          <w:szCs w:val="24"/>
        </w:rPr>
        <w:t xml:space="preserve">, S. (2011). Pecking Order Theory. </w:t>
      </w:r>
      <w:proofErr w:type="spellStart"/>
      <w:r w:rsidRPr="00626F7B">
        <w:rPr>
          <w:rFonts w:ascii="Times New Roman" w:hAnsi="Times New Roman"/>
          <w:sz w:val="24"/>
          <w:szCs w:val="24"/>
        </w:rPr>
        <w:t>Betascript</w:t>
      </w:r>
      <w:proofErr w:type="spellEnd"/>
      <w:r w:rsidRPr="00626F7B">
        <w:rPr>
          <w:rFonts w:ascii="Times New Roman" w:hAnsi="Times New Roman"/>
          <w:sz w:val="24"/>
          <w:szCs w:val="24"/>
        </w:rPr>
        <w:t xml:space="preserve"> Publishing.</w:t>
      </w:r>
    </w:p>
    <w:p w:rsidR="00E44F7A" w:rsidRDefault="00E44F7A">
      <w:pPr>
        <w:keepNext/>
        <w:keepLines/>
        <w:spacing w:before="360" w:after="120"/>
        <w:jc w:val="center"/>
        <w:outlineLvl w:val="0"/>
        <w:rPr>
          <w:rFonts w:ascii="Times New Roman" w:hAnsi="Times New Roman"/>
          <w:b/>
          <w:bCs/>
          <w:sz w:val="24"/>
          <w:szCs w:val="24"/>
          <w:lang w:val="en-GB"/>
        </w:rPr>
      </w:pPr>
      <w:bookmarkStart w:id="33" w:name="_Toc23736559"/>
    </w:p>
    <w:p w:rsidR="00E44F7A" w:rsidRPr="00E44F7A" w:rsidRDefault="00E44F7A" w:rsidP="00E44F7A"/>
    <w:p w:rsidR="00E44F7A" w:rsidRPr="00E44F7A" w:rsidRDefault="00E44F7A" w:rsidP="00E44F7A"/>
    <w:p w:rsidR="00E44F7A" w:rsidRPr="00E44F7A" w:rsidRDefault="00E44F7A" w:rsidP="00E44F7A"/>
    <w:p w:rsidR="00E44F7A" w:rsidRPr="00E44F7A" w:rsidRDefault="00E44F7A" w:rsidP="00E44F7A"/>
    <w:p w:rsidR="00E44F7A" w:rsidRPr="00E44F7A" w:rsidRDefault="00E44F7A" w:rsidP="00E44F7A"/>
    <w:p w:rsidR="00E44F7A" w:rsidRPr="00E44F7A" w:rsidRDefault="00E44F7A" w:rsidP="00E44F7A"/>
    <w:p w:rsidR="00E44F7A" w:rsidRPr="00E44F7A" w:rsidRDefault="00E44F7A" w:rsidP="00E44F7A"/>
    <w:p w:rsidR="00E44F7A" w:rsidRPr="00E44F7A" w:rsidRDefault="00E44F7A" w:rsidP="00E44F7A"/>
    <w:p w:rsidR="00E44F7A" w:rsidRDefault="00E44F7A">
      <w:pPr>
        <w:keepNext/>
        <w:keepLines/>
        <w:spacing w:before="360" w:after="120"/>
        <w:jc w:val="center"/>
        <w:outlineLvl w:val="0"/>
        <w:rPr>
          <w:rFonts w:ascii="Times New Roman" w:hAnsi="Times New Roman"/>
          <w:b/>
          <w:bCs/>
          <w:sz w:val="24"/>
          <w:szCs w:val="24"/>
          <w:lang w:val="en-GB"/>
        </w:rPr>
      </w:pPr>
    </w:p>
    <w:p w:rsidR="00AC7EB0" w:rsidRPr="00626F7B" w:rsidRDefault="00CA7AA6">
      <w:pPr>
        <w:keepNext/>
        <w:keepLines/>
        <w:spacing w:before="360" w:after="120"/>
        <w:jc w:val="center"/>
        <w:outlineLvl w:val="0"/>
        <w:rPr>
          <w:rFonts w:ascii="Times New Roman" w:hAnsi="Times New Roman"/>
          <w:b/>
          <w:bCs/>
          <w:sz w:val="24"/>
          <w:szCs w:val="24"/>
        </w:rPr>
      </w:pPr>
      <w:r w:rsidRPr="00626F7B">
        <w:rPr>
          <w:rFonts w:ascii="Times New Roman" w:hAnsi="Times New Roman"/>
          <w:b/>
          <w:bCs/>
          <w:sz w:val="24"/>
          <w:szCs w:val="24"/>
          <w:lang w:val="en-GB"/>
        </w:rPr>
        <w:t>APPENDIX</w:t>
      </w:r>
      <w:bookmarkEnd w:id="33"/>
      <w:r w:rsidRPr="00626F7B">
        <w:rPr>
          <w:rFonts w:ascii="Times New Roman" w:hAnsi="Times New Roman"/>
          <w:b/>
          <w:bCs/>
          <w:sz w:val="24"/>
          <w:szCs w:val="24"/>
          <w:lang w:val="en-GB"/>
        </w:rPr>
        <w:t xml:space="preserve"> A</w:t>
      </w:r>
    </w:p>
    <w:p w:rsidR="00AC7EB0" w:rsidRPr="00626F7B" w:rsidRDefault="00CA7AA6">
      <w:pPr>
        <w:spacing w:before="120" w:after="320"/>
        <w:jc w:val="center"/>
        <w:rPr>
          <w:rFonts w:ascii="Times New Roman" w:hAnsi="Times New Roman"/>
          <w:b/>
          <w:bCs/>
          <w:sz w:val="24"/>
          <w:szCs w:val="24"/>
        </w:rPr>
      </w:pPr>
      <w:r w:rsidRPr="00626F7B">
        <w:rPr>
          <w:rFonts w:ascii="Times New Roman" w:eastAsia="Calibri" w:hAnsi="Times New Roman"/>
          <w:b/>
          <w:bCs/>
          <w:sz w:val="24"/>
          <w:szCs w:val="24"/>
          <w:lang w:val="en-GB" w:eastAsia="en-US"/>
        </w:rPr>
        <w:t>STATA OUTPUT</w:t>
      </w:r>
    </w:p>
    <w:p w:rsidR="00AC7EB0" w:rsidRPr="00626F7B" w:rsidRDefault="00AC7EB0">
      <w:pPr>
        <w:spacing w:before="120"/>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__</w:t>
      </w:r>
      <w:proofErr w:type="gramStart"/>
      <w:r w:rsidRPr="00626F7B">
        <w:rPr>
          <w:rFonts w:ascii="Times New Roman" w:eastAsia="Calibri" w:hAnsi="Times New Roman"/>
          <w:sz w:val="24"/>
          <w:szCs w:val="24"/>
          <w:lang w:val="en-GB" w:eastAsia="en-US"/>
        </w:rPr>
        <w:t>_  _</w:t>
      </w:r>
      <w:proofErr w:type="gramEnd"/>
      <w:r w:rsidRPr="00626F7B">
        <w:rPr>
          <w:rFonts w:ascii="Times New Roman" w:eastAsia="Calibri" w:hAnsi="Times New Roman"/>
          <w:sz w:val="24"/>
          <w:szCs w:val="24"/>
          <w:lang w:val="en-GB" w:eastAsia="en-US"/>
        </w:rPr>
        <w:t>___  ____  ____  ____ (R)</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/__    /   ____/   /   ____/</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___/   /   /___/   /   /___/   12.0   Copyright 1985-2011 </w:t>
      </w:r>
      <w:proofErr w:type="spellStart"/>
      <w:r w:rsidRPr="00626F7B">
        <w:rPr>
          <w:rFonts w:ascii="Times New Roman" w:eastAsia="Calibri" w:hAnsi="Times New Roman"/>
          <w:sz w:val="24"/>
          <w:szCs w:val="24"/>
          <w:lang w:val="en-GB" w:eastAsia="en-US"/>
        </w:rPr>
        <w:t>StataCorp</w:t>
      </w:r>
      <w:proofErr w:type="spellEnd"/>
      <w:r w:rsidRPr="00626F7B">
        <w:rPr>
          <w:rFonts w:ascii="Times New Roman" w:eastAsia="Calibri" w:hAnsi="Times New Roman"/>
          <w:sz w:val="24"/>
          <w:szCs w:val="24"/>
          <w:lang w:val="en-GB" w:eastAsia="en-US"/>
        </w:rPr>
        <w:t xml:space="preserve"> LP</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Statistics/Data Analysis            </w:t>
      </w:r>
      <w:proofErr w:type="spellStart"/>
      <w:r w:rsidRPr="00626F7B">
        <w:rPr>
          <w:rFonts w:ascii="Times New Roman" w:eastAsia="Calibri" w:hAnsi="Times New Roman"/>
          <w:sz w:val="24"/>
          <w:szCs w:val="24"/>
          <w:lang w:val="en-GB" w:eastAsia="en-US"/>
        </w:rPr>
        <w:t>StataCorp</w:t>
      </w:r>
      <w:proofErr w:type="spell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4905 </w:t>
      </w:r>
      <w:proofErr w:type="spellStart"/>
      <w:r w:rsidRPr="00626F7B">
        <w:rPr>
          <w:rFonts w:ascii="Times New Roman" w:eastAsia="Calibri" w:hAnsi="Times New Roman"/>
          <w:sz w:val="24"/>
          <w:szCs w:val="24"/>
          <w:lang w:val="en-GB" w:eastAsia="en-US"/>
        </w:rPr>
        <w:t>Lakeway</w:t>
      </w:r>
      <w:proofErr w:type="spellEnd"/>
      <w:r w:rsidRPr="00626F7B">
        <w:rPr>
          <w:rFonts w:ascii="Times New Roman" w:eastAsia="Calibri" w:hAnsi="Times New Roman"/>
          <w:sz w:val="24"/>
          <w:szCs w:val="24"/>
          <w:lang w:val="en-GB" w:eastAsia="en-US"/>
        </w:rPr>
        <w:t xml:space="preserve"> Drive</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Special Edition                  College Station, Texas 77845 USA</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800-STATA-PC        http://www.stata.com</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979-696-4600        stata@stata.com</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979-696-4601 (fax)</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Single-user Stata network perpetual license:</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Serial number:  93611859953</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Licensed to:  </w:t>
      </w:r>
      <w:proofErr w:type="spellStart"/>
      <w:r w:rsidRPr="00626F7B">
        <w:rPr>
          <w:rFonts w:ascii="Times New Roman" w:eastAsia="Calibri" w:hAnsi="Times New Roman"/>
          <w:sz w:val="24"/>
          <w:szCs w:val="24"/>
          <w:lang w:val="en-GB" w:eastAsia="en-US"/>
        </w:rPr>
        <w:t>STATAforAll</w:t>
      </w:r>
      <w:proofErr w:type="spell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STATA</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Notes:</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1.  (/v# option or -set </w:t>
      </w:r>
      <w:proofErr w:type="spellStart"/>
      <w:r w:rsidRPr="00626F7B">
        <w:rPr>
          <w:rFonts w:ascii="Times New Roman" w:eastAsia="Calibri" w:hAnsi="Times New Roman"/>
          <w:sz w:val="24"/>
          <w:szCs w:val="24"/>
          <w:lang w:val="en-GB" w:eastAsia="en-US"/>
        </w:rPr>
        <w:t>maxvar</w:t>
      </w:r>
      <w:proofErr w:type="spellEnd"/>
      <w:r w:rsidRPr="00626F7B">
        <w:rPr>
          <w:rFonts w:ascii="Times New Roman" w:eastAsia="Calibri" w:hAnsi="Times New Roman"/>
          <w:sz w:val="24"/>
          <w:szCs w:val="24"/>
          <w:lang w:val="en-GB" w:eastAsia="en-US"/>
        </w:rPr>
        <w:t>-) 5000 maximum variables</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*(8 variables, 64 observations pasted into data editor)</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 xml:space="preserve">. </w:t>
      </w:r>
      <w:proofErr w:type="spellStart"/>
      <w:proofErr w:type="gramStart"/>
      <w:r w:rsidRPr="00626F7B">
        <w:rPr>
          <w:rFonts w:ascii="Times New Roman" w:eastAsia="Calibri" w:hAnsi="Times New Roman"/>
          <w:sz w:val="24"/>
          <w:szCs w:val="24"/>
          <w:lang w:val="en-GB" w:eastAsia="en-US"/>
        </w:rPr>
        <w:t>xtset</w:t>
      </w:r>
      <w:proofErr w:type="spellEnd"/>
      <w:proofErr w:type="gramEnd"/>
      <w:r w:rsidRPr="00626F7B">
        <w:rPr>
          <w:rFonts w:ascii="Times New Roman" w:eastAsia="Calibri" w:hAnsi="Times New Roman"/>
          <w:sz w:val="24"/>
          <w:szCs w:val="24"/>
          <w:lang w:val="en-GB" w:eastAsia="en-US"/>
        </w:rPr>
        <w:t xml:space="preserve"> code year, yearly</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panel</w:t>
      </w:r>
      <w:proofErr w:type="gramEnd"/>
      <w:r w:rsidRPr="00626F7B">
        <w:rPr>
          <w:rFonts w:ascii="Times New Roman" w:eastAsia="Calibri" w:hAnsi="Times New Roman"/>
          <w:sz w:val="24"/>
          <w:szCs w:val="24"/>
          <w:lang w:val="en-GB" w:eastAsia="en-US"/>
        </w:rPr>
        <w:t xml:space="preserve"> variable:  code (strongly balanced)</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time</w:t>
      </w:r>
      <w:proofErr w:type="gramEnd"/>
      <w:r w:rsidRPr="00626F7B">
        <w:rPr>
          <w:rFonts w:ascii="Times New Roman" w:eastAsia="Calibri" w:hAnsi="Times New Roman"/>
          <w:sz w:val="24"/>
          <w:szCs w:val="24"/>
          <w:lang w:val="en-GB" w:eastAsia="en-US"/>
        </w:rPr>
        <w:t xml:space="preserve"> variable:  year, 2017 to 2021</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delta</w:t>
      </w:r>
      <w:proofErr w:type="gramEnd"/>
      <w:r w:rsidRPr="00626F7B">
        <w:rPr>
          <w:rFonts w:ascii="Times New Roman" w:eastAsia="Calibri" w:hAnsi="Times New Roman"/>
          <w:sz w:val="24"/>
          <w:szCs w:val="24"/>
          <w:lang w:val="en-GB" w:eastAsia="en-US"/>
        </w:rPr>
        <w:t>:  1 year</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summarize</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roa</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fsize</w:t>
      </w:r>
      <w:proofErr w:type="spellEnd"/>
      <w:r w:rsidRPr="00626F7B">
        <w:rPr>
          <w:rFonts w:ascii="Times New Roman" w:eastAsia="Calibri" w:hAnsi="Times New Roman"/>
          <w:sz w:val="24"/>
          <w:szCs w:val="24"/>
          <w:lang w:val="en-GB" w:eastAsia="en-US"/>
        </w:rPr>
        <w:t xml:space="preserve"> f-liquidity f-</w:t>
      </w:r>
      <w:proofErr w:type="spellStart"/>
      <w:r w:rsidRPr="00626F7B">
        <w:rPr>
          <w:rFonts w:ascii="Times New Roman" w:eastAsia="Calibri" w:hAnsi="Times New Roman"/>
          <w:sz w:val="24"/>
          <w:szCs w:val="24"/>
          <w:lang w:val="en-GB" w:eastAsia="en-US"/>
        </w:rPr>
        <w:t>levearage</w:t>
      </w:r>
      <w:proofErr w:type="spellEnd"/>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Variable |       </w:t>
      </w:r>
      <w:proofErr w:type="spellStart"/>
      <w:r w:rsidRPr="00626F7B">
        <w:rPr>
          <w:rFonts w:ascii="Times New Roman" w:eastAsia="Calibri" w:hAnsi="Times New Roman"/>
          <w:sz w:val="24"/>
          <w:szCs w:val="24"/>
          <w:lang w:val="en-GB" w:eastAsia="en-US"/>
        </w:rPr>
        <w:t>Obs</w:t>
      </w:r>
      <w:proofErr w:type="spellEnd"/>
      <w:r w:rsidRPr="00626F7B">
        <w:rPr>
          <w:rFonts w:ascii="Times New Roman" w:eastAsia="Calibri" w:hAnsi="Times New Roman"/>
          <w:sz w:val="24"/>
          <w:szCs w:val="24"/>
          <w:lang w:val="en-GB" w:eastAsia="en-US"/>
        </w:rPr>
        <w:t xml:space="preserve">        Mean    Std. Dev.       Min        Max</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roa</w:t>
      </w:r>
      <w:proofErr w:type="spellEnd"/>
      <w:proofErr w:type="gramEnd"/>
      <w:r w:rsidRPr="00626F7B">
        <w:rPr>
          <w:rFonts w:ascii="Times New Roman" w:eastAsia="Calibri" w:hAnsi="Times New Roman"/>
          <w:sz w:val="24"/>
          <w:szCs w:val="24"/>
          <w:lang w:val="en-GB" w:eastAsia="en-US"/>
        </w:rPr>
        <w:t xml:space="preserve"> |        64    1.592326    4.513095  -.0561556   28.05654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fsize</w:t>
      </w:r>
      <w:proofErr w:type="spellEnd"/>
      <w:proofErr w:type="gramEnd"/>
      <w:r w:rsidRPr="00626F7B">
        <w:rPr>
          <w:rFonts w:ascii="Times New Roman" w:eastAsia="Calibri" w:hAnsi="Times New Roman"/>
          <w:sz w:val="24"/>
          <w:szCs w:val="24"/>
          <w:lang w:val="en-GB" w:eastAsia="en-US"/>
        </w:rPr>
        <w:t xml:space="preserve"> |        64    .9500981    .1463567     .69897   1.255273</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lqdty</w:t>
      </w:r>
      <w:proofErr w:type="spellEnd"/>
      <w:r w:rsidRPr="00626F7B">
        <w:rPr>
          <w:rFonts w:ascii="Times New Roman" w:eastAsia="Calibri" w:hAnsi="Times New Roman"/>
          <w:sz w:val="24"/>
          <w:szCs w:val="24"/>
          <w:lang w:val="en-GB" w:eastAsia="en-US"/>
        </w:rPr>
        <w:t xml:space="preserve"> |        64     4.46875    3.333185          1         15</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lvrg</w:t>
      </w:r>
      <w:proofErr w:type="spellEnd"/>
      <w:r w:rsidRPr="00626F7B">
        <w:rPr>
          <w:rFonts w:ascii="Times New Roman" w:eastAsia="Calibri" w:hAnsi="Times New Roman"/>
          <w:sz w:val="24"/>
          <w:szCs w:val="24"/>
          <w:lang w:val="en-GB" w:eastAsia="en-US"/>
        </w:rPr>
        <w:t>|        64       7.625    2.984085          3         14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proofErr w:type="gramStart"/>
      <w:r w:rsidRPr="00626F7B">
        <w:rPr>
          <w:rFonts w:ascii="Times New Roman" w:eastAsia="Calibri" w:hAnsi="Times New Roman"/>
          <w:sz w:val="24"/>
          <w:szCs w:val="24"/>
          <w:lang w:val="en-GB" w:eastAsia="en-US"/>
        </w:rPr>
        <w:t>correlate</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roa</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fsize</w:t>
      </w:r>
      <w:proofErr w:type="spellEnd"/>
      <w:r w:rsidRPr="00626F7B">
        <w:rPr>
          <w:rFonts w:ascii="Times New Roman" w:eastAsia="Calibri" w:hAnsi="Times New Roman"/>
          <w:sz w:val="24"/>
          <w:szCs w:val="24"/>
          <w:lang w:val="en-GB" w:eastAsia="en-US"/>
        </w:rPr>
        <w:t xml:space="preserve"> f-liquidity f-</w:t>
      </w:r>
      <w:proofErr w:type="spellStart"/>
      <w:r w:rsidRPr="00626F7B">
        <w:rPr>
          <w:rFonts w:ascii="Times New Roman" w:eastAsia="Calibri" w:hAnsi="Times New Roman"/>
          <w:sz w:val="24"/>
          <w:szCs w:val="24"/>
          <w:lang w:val="en-GB" w:eastAsia="en-US"/>
        </w:rPr>
        <w:t>levearage</w:t>
      </w:r>
      <w:proofErr w:type="spell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roofErr w:type="spellStart"/>
      <w:proofErr w:type="gramStart"/>
      <w:r w:rsidRPr="00626F7B">
        <w:rPr>
          <w:rFonts w:ascii="Times New Roman" w:eastAsia="Calibri" w:hAnsi="Times New Roman"/>
          <w:sz w:val="24"/>
          <w:szCs w:val="24"/>
          <w:lang w:val="en-GB" w:eastAsia="en-US"/>
        </w:rPr>
        <w:t>obs</w:t>
      </w:r>
      <w:proofErr w:type="spellEnd"/>
      <w:r w:rsidRPr="00626F7B">
        <w:rPr>
          <w:rFonts w:ascii="Times New Roman" w:eastAsia="Calibri" w:hAnsi="Times New Roman"/>
          <w:sz w:val="24"/>
          <w:szCs w:val="24"/>
          <w:lang w:val="en-GB" w:eastAsia="en-US"/>
        </w:rPr>
        <w:t>=</w:t>
      </w:r>
      <w:proofErr w:type="gramEnd"/>
      <w:r w:rsidRPr="00626F7B">
        <w:rPr>
          <w:rFonts w:ascii="Times New Roman" w:eastAsia="Calibri" w:hAnsi="Times New Roman"/>
          <w:sz w:val="24"/>
          <w:szCs w:val="24"/>
          <w:lang w:val="en-GB" w:eastAsia="en-US"/>
        </w:rPr>
        <w:t>64)</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      </w:t>
      </w:r>
      <w:proofErr w:type="spellStart"/>
      <w:proofErr w:type="gramStart"/>
      <w:r w:rsidRPr="00626F7B">
        <w:rPr>
          <w:rFonts w:ascii="Times New Roman" w:eastAsia="Calibri" w:hAnsi="Times New Roman"/>
          <w:sz w:val="24"/>
          <w:szCs w:val="24"/>
          <w:lang w:val="en-GB" w:eastAsia="en-US"/>
        </w:rPr>
        <w:t>roa</w:t>
      </w:r>
      <w:proofErr w:type="spellEnd"/>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fsize</w:t>
      </w:r>
      <w:proofErr w:type="spellEnd"/>
      <w:r w:rsidRPr="00626F7B">
        <w:rPr>
          <w:rFonts w:ascii="Times New Roman" w:eastAsia="Calibri" w:hAnsi="Times New Roman"/>
          <w:sz w:val="24"/>
          <w:szCs w:val="24"/>
          <w:lang w:val="en-GB" w:eastAsia="en-US"/>
        </w:rPr>
        <w:t xml:space="preserve">         f </w:t>
      </w:r>
      <w:proofErr w:type="spellStart"/>
      <w:r w:rsidRPr="00626F7B">
        <w:rPr>
          <w:rFonts w:ascii="Times New Roman" w:eastAsia="Calibri" w:hAnsi="Times New Roman"/>
          <w:sz w:val="24"/>
          <w:szCs w:val="24"/>
          <w:lang w:val="en-GB" w:eastAsia="en-US"/>
        </w:rPr>
        <w:t>lqdty</w:t>
      </w:r>
      <w:proofErr w:type="spellEnd"/>
      <w:r w:rsidRPr="00626F7B">
        <w:rPr>
          <w:rFonts w:ascii="Times New Roman" w:eastAsia="Calibri" w:hAnsi="Times New Roman"/>
          <w:sz w:val="24"/>
          <w:szCs w:val="24"/>
          <w:lang w:val="en-GB" w:eastAsia="en-US"/>
        </w:rPr>
        <w:t xml:space="preserve">      f </w:t>
      </w:r>
      <w:proofErr w:type="spellStart"/>
      <w:r w:rsidRPr="00626F7B">
        <w:rPr>
          <w:rFonts w:ascii="Times New Roman" w:eastAsia="Calibri" w:hAnsi="Times New Roman"/>
          <w:sz w:val="24"/>
          <w:szCs w:val="24"/>
          <w:lang w:val="en-GB" w:eastAsia="en-US"/>
        </w:rPr>
        <w:t>lvrg</w:t>
      </w:r>
      <w:proofErr w:type="spellEnd"/>
      <w:r w:rsidRPr="00626F7B">
        <w:rPr>
          <w:rFonts w:ascii="Times New Roman" w:eastAsia="Calibri" w:hAnsi="Times New Roman"/>
          <w:sz w:val="24"/>
          <w:szCs w:val="24"/>
          <w:lang w:val="en-GB" w:eastAsia="en-US"/>
        </w:rPr>
        <w:t xml:space="preserve"> </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roa</w:t>
      </w:r>
      <w:proofErr w:type="spellEnd"/>
      <w:proofErr w:type="gramEnd"/>
      <w:r w:rsidRPr="00626F7B">
        <w:rPr>
          <w:rFonts w:ascii="Times New Roman" w:eastAsia="Calibri" w:hAnsi="Times New Roman"/>
          <w:sz w:val="24"/>
          <w:szCs w:val="24"/>
          <w:lang w:val="en-GB" w:eastAsia="en-US"/>
        </w:rPr>
        <w:t xml:space="preserve"> |   1.0000</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fsize</w:t>
      </w:r>
      <w:proofErr w:type="spellEnd"/>
      <w:proofErr w:type="gramEnd"/>
      <w:r w:rsidRPr="00626F7B">
        <w:rPr>
          <w:rFonts w:ascii="Times New Roman" w:eastAsia="Calibri" w:hAnsi="Times New Roman"/>
          <w:sz w:val="24"/>
          <w:szCs w:val="24"/>
          <w:lang w:val="en-GB" w:eastAsia="en-US"/>
        </w:rPr>
        <w:t xml:space="preserve"> |   0.0250   1.0000</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lqdty</w:t>
      </w:r>
      <w:proofErr w:type="spellEnd"/>
      <w:r w:rsidRPr="00626F7B">
        <w:rPr>
          <w:rFonts w:ascii="Times New Roman" w:eastAsia="Calibri" w:hAnsi="Times New Roman"/>
          <w:sz w:val="24"/>
          <w:szCs w:val="24"/>
          <w:lang w:val="en-GB" w:eastAsia="en-US"/>
        </w:rPr>
        <w:t xml:space="preserve"> |  -0.1154   0.5882   1.0000</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lvrg</w:t>
      </w:r>
      <w:proofErr w:type="spellEnd"/>
      <w:r w:rsidRPr="00626F7B">
        <w:rPr>
          <w:rFonts w:ascii="Times New Roman" w:eastAsia="Calibri" w:hAnsi="Times New Roman"/>
          <w:sz w:val="24"/>
          <w:szCs w:val="24"/>
          <w:lang w:val="en-GB" w:eastAsia="en-US"/>
        </w:rPr>
        <w:t xml:space="preserve"> |  -0.0144   0.9613   0.5829   1.0000</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regress</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roa</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fsize</w:t>
      </w:r>
      <w:proofErr w:type="spellEnd"/>
      <w:r w:rsidRPr="00626F7B">
        <w:rPr>
          <w:rFonts w:ascii="Times New Roman" w:eastAsia="Calibri" w:hAnsi="Times New Roman"/>
          <w:sz w:val="24"/>
          <w:szCs w:val="24"/>
          <w:lang w:val="en-GB" w:eastAsia="en-US"/>
        </w:rPr>
        <w:t xml:space="preserve"> f-liquidity f-</w:t>
      </w:r>
      <w:proofErr w:type="spellStart"/>
      <w:r w:rsidRPr="00626F7B">
        <w:rPr>
          <w:rFonts w:ascii="Times New Roman" w:eastAsia="Calibri" w:hAnsi="Times New Roman"/>
          <w:sz w:val="24"/>
          <w:szCs w:val="24"/>
          <w:lang w:val="en-GB" w:eastAsia="en-US"/>
        </w:rPr>
        <w:t>levearage</w:t>
      </w:r>
      <w:proofErr w:type="spellEnd"/>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Source |       SS       </w:t>
      </w:r>
      <w:proofErr w:type="spellStart"/>
      <w:proofErr w:type="gramStart"/>
      <w:r w:rsidRPr="00626F7B">
        <w:rPr>
          <w:rFonts w:ascii="Times New Roman" w:eastAsia="Calibri" w:hAnsi="Times New Roman"/>
          <w:sz w:val="24"/>
          <w:szCs w:val="24"/>
          <w:lang w:val="en-GB" w:eastAsia="en-US"/>
        </w:rPr>
        <w:t>df</w:t>
      </w:r>
      <w:proofErr w:type="spellEnd"/>
      <w:proofErr w:type="gramEnd"/>
      <w:r w:rsidRPr="00626F7B">
        <w:rPr>
          <w:rFonts w:ascii="Times New Roman" w:eastAsia="Calibri" w:hAnsi="Times New Roman"/>
          <w:sz w:val="24"/>
          <w:szCs w:val="24"/>
          <w:lang w:val="en-GB" w:eastAsia="en-US"/>
        </w:rPr>
        <w:t xml:space="preserve">       MS              Number of </w:t>
      </w:r>
      <w:proofErr w:type="spellStart"/>
      <w:r w:rsidRPr="00626F7B">
        <w:rPr>
          <w:rFonts w:ascii="Times New Roman" w:eastAsia="Calibri" w:hAnsi="Times New Roman"/>
          <w:sz w:val="24"/>
          <w:szCs w:val="24"/>
          <w:lang w:val="en-GB" w:eastAsia="en-US"/>
        </w:rPr>
        <w:t>obs</w:t>
      </w:r>
      <w:proofErr w:type="spellEnd"/>
      <w:r w:rsidRPr="00626F7B">
        <w:rPr>
          <w:rFonts w:ascii="Times New Roman" w:eastAsia="Calibri" w:hAnsi="Times New Roman"/>
          <w:sz w:val="24"/>
          <w:szCs w:val="24"/>
          <w:lang w:val="en-GB" w:eastAsia="en-US"/>
        </w:rPr>
        <w:t xml:space="preserve"> =      64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5,    58) =    2.44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Model </w:t>
      </w:r>
      <w:proofErr w:type="gramStart"/>
      <w:r w:rsidRPr="00626F7B">
        <w:rPr>
          <w:rFonts w:ascii="Times New Roman" w:eastAsia="Calibri" w:hAnsi="Times New Roman"/>
          <w:sz w:val="24"/>
          <w:szCs w:val="24"/>
          <w:lang w:val="en-GB" w:eastAsia="en-US"/>
        </w:rPr>
        <w:t>|  222.989577</w:t>
      </w:r>
      <w:proofErr w:type="gramEnd"/>
      <w:r w:rsidRPr="00626F7B">
        <w:rPr>
          <w:rFonts w:ascii="Times New Roman" w:eastAsia="Calibri" w:hAnsi="Times New Roman"/>
          <w:sz w:val="24"/>
          <w:szCs w:val="24"/>
          <w:lang w:val="en-GB" w:eastAsia="en-US"/>
        </w:rPr>
        <w:t xml:space="preserve">     5  44.5979154           </w:t>
      </w:r>
      <w:proofErr w:type="spellStart"/>
      <w:r w:rsidRPr="00626F7B">
        <w:rPr>
          <w:rFonts w:ascii="Times New Roman" w:eastAsia="Calibri" w:hAnsi="Times New Roman"/>
          <w:sz w:val="24"/>
          <w:szCs w:val="24"/>
          <w:lang w:val="en-GB" w:eastAsia="en-US"/>
        </w:rPr>
        <w:t>Prob</w:t>
      </w:r>
      <w:proofErr w:type="spellEnd"/>
      <w:r w:rsidRPr="00626F7B">
        <w:rPr>
          <w:rFonts w:ascii="Times New Roman" w:eastAsia="Calibri" w:hAnsi="Times New Roman"/>
          <w:sz w:val="24"/>
          <w:szCs w:val="24"/>
          <w:lang w:val="en-GB" w:eastAsia="en-US"/>
        </w:rPr>
        <w:t xml:space="preserve"> &gt; F      =  0.0449</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Residual </w:t>
      </w:r>
      <w:proofErr w:type="gramStart"/>
      <w:r w:rsidRPr="00626F7B">
        <w:rPr>
          <w:rFonts w:ascii="Times New Roman" w:eastAsia="Calibri" w:hAnsi="Times New Roman"/>
          <w:sz w:val="24"/>
          <w:szCs w:val="24"/>
          <w:lang w:val="en-GB" w:eastAsia="en-US"/>
        </w:rPr>
        <w:t>|  1060.19598</w:t>
      </w:r>
      <w:proofErr w:type="gramEnd"/>
      <w:r w:rsidRPr="00626F7B">
        <w:rPr>
          <w:rFonts w:ascii="Times New Roman" w:eastAsia="Calibri" w:hAnsi="Times New Roman"/>
          <w:sz w:val="24"/>
          <w:szCs w:val="24"/>
          <w:lang w:val="en-GB" w:eastAsia="en-US"/>
        </w:rPr>
        <w:t xml:space="preserve">    58   18.279241           R-squared     =  0.1738</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Adj</w:t>
      </w:r>
      <w:proofErr w:type="spellEnd"/>
      <w:r w:rsidRPr="00626F7B">
        <w:rPr>
          <w:rFonts w:ascii="Times New Roman" w:eastAsia="Calibri" w:hAnsi="Times New Roman"/>
          <w:sz w:val="24"/>
          <w:szCs w:val="24"/>
          <w:lang w:val="en-GB" w:eastAsia="en-US"/>
        </w:rPr>
        <w:t xml:space="preserve"> R-squared </w:t>
      </w:r>
      <w:proofErr w:type="gramStart"/>
      <w:r w:rsidRPr="00626F7B">
        <w:rPr>
          <w:rFonts w:ascii="Times New Roman" w:eastAsia="Calibri" w:hAnsi="Times New Roman"/>
          <w:sz w:val="24"/>
          <w:szCs w:val="24"/>
          <w:lang w:val="en-GB" w:eastAsia="en-US"/>
        </w:rPr>
        <w:t>=  0.1026</w:t>
      </w:r>
      <w:proofErr w:type="gram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Total </w:t>
      </w:r>
      <w:proofErr w:type="gramStart"/>
      <w:r w:rsidRPr="00626F7B">
        <w:rPr>
          <w:rFonts w:ascii="Times New Roman" w:eastAsia="Calibri" w:hAnsi="Times New Roman"/>
          <w:sz w:val="24"/>
          <w:szCs w:val="24"/>
          <w:lang w:val="en-GB" w:eastAsia="en-US"/>
        </w:rPr>
        <w:t>|  1283.18555</w:t>
      </w:r>
      <w:proofErr w:type="gramEnd"/>
      <w:r w:rsidRPr="00626F7B">
        <w:rPr>
          <w:rFonts w:ascii="Times New Roman" w:eastAsia="Calibri" w:hAnsi="Times New Roman"/>
          <w:sz w:val="24"/>
          <w:szCs w:val="24"/>
          <w:lang w:val="en-GB" w:eastAsia="en-US"/>
        </w:rPr>
        <w:t xml:space="preserve">    63  20.3680247           Root MSE      =  4.2754</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roa</w:t>
      </w:r>
      <w:proofErr w:type="spellEnd"/>
      <w:proofErr w:type="gramEnd"/>
      <w:r w:rsidRPr="00626F7B">
        <w:rPr>
          <w:rFonts w:ascii="Times New Roman" w:eastAsia="Calibri" w:hAnsi="Times New Roman"/>
          <w:sz w:val="24"/>
          <w:szCs w:val="24"/>
          <w:lang w:val="en-GB" w:eastAsia="en-US"/>
        </w:rPr>
        <w:t xml:space="preserve"> |      </w:t>
      </w:r>
      <w:proofErr w:type="spellStart"/>
      <w:r w:rsidRPr="00626F7B">
        <w:rPr>
          <w:rFonts w:ascii="Times New Roman" w:eastAsia="Calibri" w:hAnsi="Times New Roman"/>
          <w:sz w:val="24"/>
          <w:szCs w:val="24"/>
          <w:lang w:val="en-GB" w:eastAsia="en-US"/>
        </w:rPr>
        <w:t>Coef</w:t>
      </w:r>
      <w:proofErr w:type="spellEnd"/>
      <w:r w:rsidRPr="00626F7B">
        <w:rPr>
          <w:rFonts w:ascii="Times New Roman" w:eastAsia="Calibri" w:hAnsi="Times New Roman"/>
          <w:sz w:val="24"/>
          <w:szCs w:val="24"/>
          <w:lang w:val="en-GB" w:eastAsia="en-US"/>
        </w:rPr>
        <w:t xml:space="preserve">.   Std. Err.      </w:t>
      </w:r>
      <w:proofErr w:type="gramStart"/>
      <w:r w:rsidRPr="00626F7B">
        <w:rPr>
          <w:rFonts w:ascii="Times New Roman" w:eastAsia="Calibri" w:hAnsi="Times New Roman"/>
          <w:sz w:val="24"/>
          <w:szCs w:val="24"/>
          <w:lang w:val="en-GB" w:eastAsia="en-US"/>
        </w:rPr>
        <w:t>t</w:t>
      </w:r>
      <w:proofErr w:type="gramEnd"/>
      <w:r w:rsidRPr="00626F7B">
        <w:rPr>
          <w:rFonts w:ascii="Times New Roman" w:eastAsia="Calibri" w:hAnsi="Times New Roman"/>
          <w:sz w:val="24"/>
          <w:szCs w:val="24"/>
          <w:lang w:val="en-GB" w:eastAsia="en-US"/>
        </w:rPr>
        <w:t xml:space="preserve">    P&gt;|t|     [95% Conf. Interval]</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fsize</w:t>
      </w:r>
      <w:proofErr w:type="spellEnd"/>
      <w:proofErr w:type="gramEnd"/>
      <w:r w:rsidRPr="00626F7B">
        <w:rPr>
          <w:rFonts w:ascii="Times New Roman" w:eastAsia="Calibri" w:hAnsi="Times New Roman"/>
          <w:sz w:val="24"/>
          <w:szCs w:val="24"/>
          <w:lang w:val="en-GB" w:eastAsia="en-US"/>
        </w:rPr>
        <w:t xml:space="preserve"> |   25.84743    15.0768     1.71   0.092    -4.332069    56.02694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lqdty</w:t>
      </w:r>
      <w:proofErr w:type="spellEnd"/>
      <w:r w:rsidRPr="00626F7B">
        <w:rPr>
          <w:rFonts w:ascii="Times New Roman" w:eastAsia="Calibri" w:hAnsi="Times New Roman"/>
          <w:sz w:val="24"/>
          <w:szCs w:val="24"/>
          <w:lang w:val="en-GB" w:eastAsia="en-US"/>
        </w:rPr>
        <w:t xml:space="preserve"> |   .0147284   .2215434     0.07   0.947    -.4287389    .4581958</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lvrg</w:t>
      </w:r>
      <w:proofErr w:type="spellEnd"/>
      <w:r w:rsidRPr="00626F7B">
        <w:rPr>
          <w:rFonts w:ascii="Times New Roman" w:eastAsia="Calibri" w:hAnsi="Times New Roman"/>
          <w:sz w:val="24"/>
          <w:szCs w:val="24"/>
          <w:lang w:val="en-GB" w:eastAsia="en-US"/>
        </w:rPr>
        <w:t xml:space="preserve"> |   -.961529   .6933463    -1.39   0.171    -2.349412    .4263544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estat</w:t>
      </w:r>
      <w:proofErr w:type="spellEnd"/>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hettest</w:t>
      </w:r>
      <w:proofErr w:type="spellEnd"/>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proofErr w:type="spellStart"/>
      <w:r w:rsidRPr="00626F7B">
        <w:rPr>
          <w:rFonts w:ascii="Times New Roman" w:eastAsia="Calibri" w:hAnsi="Times New Roman"/>
          <w:sz w:val="24"/>
          <w:szCs w:val="24"/>
          <w:lang w:val="en-GB" w:eastAsia="en-US"/>
        </w:rPr>
        <w:t>Breusch</w:t>
      </w:r>
      <w:proofErr w:type="spellEnd"/>
      <w:r w:rsidRPr="00626F7B">
        <w:rPr>
          <w:rFonts w:ascii="Times New Roman" w:eastAsia="Calibri" w:hAnsi="Times New Roman"/>
          <w:sz w:val="24"/>
          <w:szCs w:val="24"/>
          <w:lang w:val="en-GB" w:eastAsia="en-US"/>
        </w:rPr>
        <w:t xml:space="preserve">-Pagan / Cook-Weisberg test for </w:t>
      </w:r>
      <w:proofErr w:type="spellStart"/>
      <w:r w:rsidRPr="00626F7B">
        <w:rPr>
          <w:rFonts w:ascii="Times New Roman" w:eastAsia="Calibri" w:hAnsi="Times New Roman"/>
          <w:sz w:val="24"/>
          <w:szCs w:val="24"/>
          <w:lang w:val="en-GB" w:eastAsia="en-US"/>
        </w:rPr>
        <w:t>heteroskedasticity</w:t>
      </w:r>
      <w:proofErr w:type="spellEnd"/>
      <w:r w:rsidRPr="00626F7B">
        <w:rPr>
          <w:rFonts w:ascii="Times New Roman" w:eastAsia="Calibri" w:hAnsi="Times New Roman"/>
          <w:sz w:val="24"/>
          <w:szCs w:val="24"/>
          <w:lang w:val="en-GB" w:eastAsia="en-US"/>
        </w:rPr>
        <w:t xml:space="preserve"> </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Ho</w:t>
      </w:r>
      <w:proofErr w:type="spellEnd"/>
      <w:r w:rsidRPr="00626F7B">
        <w:rPr>
          <w:rFonts w:ascii="Times New Roman" w:eastAsia="Calibri" w:hAnsi="Times New Roman"/>
          <w:sz w:val="24"/>
          <w:szCs w:val="24"/>
          <w:lang w:val="en-GB" w:eastAsia="en-US"/>
        </w:rPr>
        <w:t>: Constant variance</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Variables: fitted values of </w:t>
      </w:r>
      <w:proofErr w:type="spellStart"/>
      <w:r w:rsidRPr="00626F7B">
        <w:rPr>
          <w:rFonts w:ascii="Times New Roman" w:eastAsia="Calibri" w:hAnsi="Times New Roman"/>
          <w:sz w:val="24"/>
          <w:szCs w:val="24"/>
          <w:lang w:val="en-GB" w:eastAsia="en-US"/>
        </w:rPr>
        <w:t>roa</w:t>
      </w:r>
      <w:proofErr w:type="spellEnd"/>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chi2(</w:t>
      </w:r>
      <w:proofErr w:type="gramEnd"/>
      <w:r w:rsidRPr="00626F7B">
        <w:rPr>
          <w:rFonts w:ascii="Times New Roman" w:eastAsia="Calibri" w:hAnsi="Times New Roman"/>
          <w:sz w:val="24"/>
          <w:szCs w:val="24"/>
          <w:lang w:val="en-GB" w:eastAsia="en-US"/>
        </w:rPr>
        <w:t>1)      =    66.68</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Prob</w:t>
      </w:r>
      <w:proofErr w:type="spellEnd"/>
      <w:r w:rsidRPr="00626F7B">
        <w:rPr>
          <w:rFonts w:ascii="Times New Roman" w:eastAsia="Calibri" w:hAnsi="Times New Roman"/>
          <w:sz w:val="24"/>
          <w:szCs w:val="24"/>
          <w:lang w:val="en-GB" w:eastAsia="en-US"/>
        </w:rPr>
        <w:t xml:space="preserve"> &gt; </w:t>
      </w:r>
      <w:proofErr w:type="gramStart"/>
      <w:r w:rsidRPr="00626F7B">
        <w:rPr>
          <w:rFonts w:ascii="Times New Roman" w:eastAsia="Calibri" w:hAnsi="Times New Roman"/>
          <w:sz w:val="24"/>
          <w:szCs w:val="24"/>
          <w:lang w:val="en-GB" w:eastAsia="en-US"/>
        </w:rPr>
        <w:t>chi2  =</w:t>
      </w:r>
      <w:proofErr w:type="gramEnd"/>
      <w:r w:rsidRPr="00626F7B">
        <w:rPr>
          <w:rFonts w:ascii="Times New Roman" w:eastAsia="Calibri" w:hAnsi="Times New Roman"/>
          <w:sz w:val="24"/>
          <w:szCs w:val="24"/>
          <w:lang w:val="en-GB" w:eastAsia="en-US"/>
        </w:rPr>
        <w:t xml:space="preserve">   0.0000</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 xml:space="preserve">. </w:t>
      </w:r>
      <w:proofErr w:type="spellStart"/>
      <w:proofErr w:type="gramStart"/>
      <w:r w:rsidRPr="00626F7B">
        <w:rPr>
          <w:rFonts w:ascii="Times New Roman" w:eastAsia="Calibri" w:hAnsi="Times New Roman"/>
          <w:sz w:val="24"/>
          <w:szCs w:val="24"/>
          <w:lang w:val="en-GB" w:eastAsia="en-US"/>
        </w:rPr>
        <w:t>estat</w:t>
      </w:r>
      <w:proofErr w:type="spellEnd"/>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vif</w:t>
      </w:r>
      <w:proofErr w:type="spellEnd"/>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Variable |       VIF       1/VIF  </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fsize</w:t>
      </w:r>
      <w:proofErr w:type="spellEnd"/>
      <w:proofErr w:type="gramEnd"/>
      <w:r w:rsidRPr="00626F7B">
        <w:rPr>
          <w:rFonts w:ascii="Times New Roman" w:eastAsia="Calibri" w:hAnsi="Times New Roman"/>
          <w:sz w:val="24"/>
          <w:szCs w:val="24"/>
          <w:lang w:val="en-GB" w:eastAsia="en-US"/>
        </w:rPr>
        <w:t xml:space="preserve"> |     16.78    0.059590</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lqdty</w:t>
      </w:r>
      <w:proofErr w:type="spellEnd"/>
      <w:r w:rsidRPr="00626F7B">
        <w:rPr>
          <w:rFonts w:ascii="Times New Roman" w:eastAsia="Calibri" w:hAnsi="Times New Roman"/>
          <w:sz w:val="24"/>
          <w:szCs w:val="24"/>
          <w:lang w:val="en-GB" w:eastAsia="en-US"/>
        </w:rPr>
        <w:t xml:space="preserve"> |     14.75    0.067779</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lvrg</w:t>
      </w:r>
      <w:proofErr w:type="spellEnd"/>
      <w:r w:rsidRPr="00626F7B">
        <w:rPr>
          <w:rFonts w:ascii="Times New Roman" w:eastAsia="Calibri" w:hAnsi="Times New Roman"/>
          <w:sz w:val="24"/>
          <w:szCs w:val="24"/>
          <w:lang w:val="en-GB" w:eastAsia="en-US"/>
        </w:rPr>
        <w:t xml:space="preserve"> |      2.11    0.473957</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Mean VIF |      7.35</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regress</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roa</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fsize</w:t>
      </w:r>
      <w:proofErr w:type="spellEnd"/>
      <w:r w:rsidRPr="00626F7B">
        <w:rPr>
          <w:rFonts w:ascii="Times New Roman" w:eastAsia="Calibri" w:hAnsi="Times New Roman"/>
          <w:sz w:val="24"/>
          <w:szCs w:val="24"/>
          <w:lang w:val="en-GB" w:eastAsia="en-US"/>
        </w:rPr>
        <w:t xml:space="preserve"> f-liquidity f-</w:t>
      </w:r>
      <w:proofErr w:type="spellStart"/>
      <w:r w:rsidRPr="00626F7B">
        <w:rPr>
          <w:rFonts w:ascii="Times New Roman" w:eastAsia="Calibri" w:hAnsi="Times New Roman"/>
          <w:sz w:val="24"/>
          <w:szCs w:val="24"/>
          <w:lang w:val="en-GB" w:eastAsia="en-US"/>
        </w:rPr>
        <w:t>levearage</w:t>
      </w:r>
      <w:proofErr w:type="spellEnd"/>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Linear regression                                      Number of </w:t>
      </w:r>
      <w:proofErr w:type="spellStart"/>
      <w:r w:rsidRPr="00626F7B">
        <w:rPr>
          <w:rFonts w:ascii="Times New Roman" w:eastAsia="Calibri" w:hAnsi="Times New Roman"/>
          <w:sz w:val="24"/>
          <w:szCs w:val="24"/>
          <w:lang w:val="en-GB" w:eastAsia="en-US"/>
        </w:rPr>
        <w:t>obs</w:t>
      </w:r>
      <w:proofErr w:type="spellEnd"/>
      <w:r w:rsidRPr="00626F7B">
        <w:rPr>
          <w:rFonts w:ascii="Times New Roman" w:eastAsia="Calibri" w:hAnsi="Times New Roman"/>
          <w:sz w:val="24"/>
          <w:szCs w:val="24"/>
          <w:lang w:val="en-GB" w:eastAsia="en-US"/>
        </w:rPr>
        <w:t xml:space="preserve"> =      64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5,    58) =    0.96</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Prob</w:t>
      </w:r>
      <w:proofErr w:type="spellEnd"/>
      <w:r w:rsidRPr="00626F7B">
        <w:rPr>
          <w:rFonts w:ascii="Times New Roman" w:eastAsia="Calibri" w:hAnsi="Times New Roman"/>
          <w:sz w:val="24"/>
          <w:szCs w:val="24"/>
          <w:lang w:val="en-GB" w:eastAsia="en-US"/>
        </w:rPr>
        <w:t xml:space="preserve"> &gt; F      </w:t>
      </w:r>
      <w:proofErr w:type="gramStart"/>
      <w:r w:rsidRPr="00626F7B">
        <w:rPr>
          <w:rFonts w:ascii="Times New Roman" w:eastAsia="Calibri" w:hAnsi="Times New Roman"/>
          <w:sz w:val="24"/>
          <w:szCs w:val="24"/>
          <w:lang w:val="en-GB" w:eastAsia="en-US"/>
        </w:rPr>
        <w:t>=  0.4477</w:t>
      </w:r>
      <w:proofErr w:type="gram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R-squared     </w:t>
      </w:r>
      <w:proofErr w:type="gramStart"/>
      <w:r w:rsidRPr="00626F7B">
        <w:rPr>
          <w:rFonts w:ascii="Times New Roman" w:eastAsia="Calibri" w:hAnsi="Times New Roman"/>
          <w:sz w:val="24"/>
          <w:szCs w:val="24"/>
          <w:lang w:val="en-GB" w:eastAsia="en-US"/>
        </w:rPr>
        <w:t>=  0.1738</w:t>
      </w:r>
      <w:proofErr w:type="gram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Root MSE      </w:t>
      </w:r>
      <w:proofErr w:type="gramStart"/>
      <w:r w:rsidRPr="00626F7B">
        <w:rPr>
          <w:rFonts w:ascii="Times New Roman" w:eastAsia="Calibri" w:hAnsi="Times New Roman"/>
          <w:sz w:val="24"/>
          <w:szCs w:val="24"/>
          <w:lang w:val="en-GB" w:eastAsia="en-US"/>
        </w:rPr>
        <w:t>=  4.2754</w:t>
      </w:r>
      <w:proofErr w:type="gramEnd"/>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               Robust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roa</w:t>
      </w:r>
      <w:proofErr w:type="spellEnd"/>
      <w:proofErr w:type="gramEnd"/>
      <w:r w:rsidRPr="00626F7B">
        <w:rPr>
          <w:rFonts w:ascii="Times New Roman" w:eastAsia="Calibri" w:hAnsi="Times New Roman"/>
          <w:sz w:val="24"/>
          <w:szCs w:val="24"/>
          <w:lang w:val="en-GB" w:eastAsia="en-US"/>
        </w:rPr>
        <w:t xml:space="preserve"> |      </w:t>
      </w:r>
      <w:proofErr w:type="spellStart"/>
      <w:r w:rsidRPr="00626F7B">
        <w:rPr>
          <w:rFonts w:ascii="Times New Roman" w:eastAsia="Calibri" w:hAnsi="Times New Roman"/>
          <w:sz w:val="24"/>
          <w:szCs w:val="24"/>
          <w:lang w:val="en-GB" w:eastAsia="en-US"/>
        </w:rPr>
        <w:t>Coef</w:t>
      </w:r>
      <w:proofErr w:type="spellEnd"/>
      <w:r w:rsidRPr="00626F7B">
        <w:rPr>
          <w:rFonts w:ascii="Times New Roman" w:eastAsia="Calibri" w:hAnsi="Times New Roman"/>
          <w:sz w:val="24"/>
          <w:szCs w:val="24"/>
          <w:lang w:val="en-GB" w:eastAsia="en-US"/>
        </w:rPr>
        <w:t xml:space="preserve">.   Std. Err.      </w:t>
      </w:r>
      <w:proofErr w:type="gramStart"/>
      <w:r w:rsidRPr="00626F7B">
        <w:rPr>
          <w:rFonts w:ascii="Times New Roman" w:eastAsia="Calibri" w:hAnsi="Times New Roman"/>
          <w:sz w:val="24"/>
          <w:szCs w:val="24"/>
          <w:lang w:val="en-GB" w:eastAsia="en-US"/>
        </w:rPr>
        <w:t>t</w:t>
      </w:r>
      <w:proofErr w:type="gramEnd"/>
      <w:r w:rsidRPr="00626F7B">
        <w:rPr>
          <w:rFonts w:ascii="Times New Roman" w:eastAsia="Calibri" w:hAnsi="Times New Roman"/>
          <w:sz w:val="24"/>
          <w:szCs w:val="24"/>
          <w:lang w:val="en-GB" w:eastAsia="en-US"/>
        </w:rPr>
        <w:t xml:space="preserve">    P&gt;|t|     [95% Conf. Interval]</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fsize</w:t>
      </w:r>
      <w:proofErr w:type="spellEnd"/>
      <w:proofErr w:type="gramEnd"/>
      <w:r w:rsidRPr="00626F7B">
        <w:rPr>
          <w:rFonts w:ascii="Times New Roman" w:eastAsia="Calibri" w:hAnsi="Times New Roman"/>
          <w:sz w:val="24"/>
          <w:szCs w:val="24"/>
          <w:lang w:val="en-GB" w:eastAsia="en-US"/>
        </w:rPr>
        <w:t xml:space="preserve"> |   25.84743   17.00124     1.52   0.134    -8.184242    59.87911</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lqdty</w:t>
      </w:r>
      <w:proofErr w:type="spellEnd"/>
      <w:r w:rsidRPr="00626F7B">
        <w:rPr>
          <w:rFonts w:ascii="Times New Roman" w:eastAsia="Calibri" w:hAnsi="Times New Roman"/>
          <w:sz w:val="24"/>
          <w:szCs w:val="24"/>
          <w:lang w:val="en-GB" w:eastAsia="en-US"/>
        </w:rPr>
        <w:t xml:space="preserve"> |   .0147284   .1387275     0.11   0.916    -.2629649    .2924218</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lvrg</w:t>
      </w:r>
      <w:proofErr w:type="spellEnd"/>
      <w:r w:rsidRPr="00626F7B">
        <w:rPr>
          <w:rFonts w:ascii="Times New Roman" w:eastAsia="Calibri" w:hAnsi="Times New Roman"/>
          <w:sz w:val="24"/>
          <w:szCs w:val="24"/>
          <w:lang w:val="en-GB" w:eastAsia="en-US"/>
        </w:rPr>
        <w:t xml:space="preserve"> |   -.961529    .665344    -1.45   0.154     -2.29336    .3703016</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 xml:space="preserve">       ------------------------------------------------------------------------------</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xtreg</w:t>
      </w:r>
      <w:proofErr w:type="spellEnd"/>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roa</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fsize</w:t>
      </w:r>
      <w:proofErr w:type="spellEnd"/>
      <w:r w:rsidRPr="00626F7B">
        <w:rPr>
          <w:rFonts w:ascii="Times New Roman" w:eastAsia="Calibri" w:hAnsi="Times New Roman"/>
          <w:sz w:val="24"/>
          <w:szCs w:val="24"/>
          <w:lang w:val="en-GB" w:eastAsia="en-US"/>
        </w:rPr>
        <w:t xml:space="preserve"> f-liquidity f-</w:t>
      </w:r>
      <w:proofErr w:type="spellStart"/>
      <w:r w:rsidRPr="00626F7B">
        <w:rPr>
          <w:rFonts w:ascii="Times New Roman" w:eastAsia="Calibri" w:hAnsi="Times New Roman"/>
          <w:sz w:val="24"/>
          <w:szCs w:val="24"/>
          <w:lang w:val="en-GB" w:eastAsia="en-US"/>
        </w:rPr>
        <w:t>levearage</w:t>
      </w:r>
      <w:proofErr w:type="spellEnd"/>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Random-effects GLS regression                   Number of </w:t>
      </w:r>
      <w:proofErr w:type="spellStart"/>
      <w:r w:rsidRPr="00626F7B">
        <w:rPr>
          <w:rFonts w:ascii="Times New Roman" w:eastAsia="Calibri" w:hAnsi="Times New Roman"/>
          <w:sz w:val="24"/>
          <w:szCs w:val="24"/>
          <w:lang w:val="en-GB" w:eastAsia="en-US"/>
        </w:rPr>
        <w:t>obs</w:t>
      </w:r>
      <w:proofErr w:type="spellEnd"/>
      <w:r w:rsidRPr="00626F7B">
        <w:rPr>
          <w:rFonts w:ascii="Times New Roman" w:eastAsia="Calibri" w:hAnsi="Times New Roman"/>
          <w:sz w:val="24"/>
          <w:szCs w:val="24"/>
          <w:lang w:val="en-GB" w:eastAsia="en-US"/>
        </w:rPr>
        <w:t xml:space="preserve">      =        64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Group variable: code                            Number of groups   =         8</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R-</w:t>
      </w:r>
      <w:proofErr w:type="spellStart"/>
      <w:r w:rsidRPr="00626F7B">
        <w:rPr>
          <w:rFonts w:ascii="Times New Roman" w:eastAsia="Calibri" w:hAnsi="Times New Roman"/>
          <w:sz w:val="24"/>
          <w:szCs w:val="24"/>
          <w:lang w:val="en-GB" w:eastAsia="en-US"/>
        </w:rPr>
        <w:t>sq</w:t>
      </w:r>
      <w:proofErr w:type="spellEnd"/>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within  =</w:t>
      </w:r>
      <w:proofErr w:type="gramEnd"/>
      <w:r w:rsidRPr="00626F7B">
        <w:rPr>
          <w:rFonts w:ascii="Times New Roman" w:eastAsia="Calibri" w:hAnsi="Times New Roman"/>
          <w:sz w:val="24"/>
          <w:szCs w:val="24"/>
          <w:lang w:val="en-GB" w:eastAsia="en-US"/>
        </w:rPr>
        <w:t xml:space="preserve"> 0.0594                         </w:t>
      </w:r>
      <w:proofErr w:type="spellStart"/>
      <w:r w:rsidRPr="00626F7B">
        <w:rPr>
          <w:rFonts w:ascii="Times New Roman" w:eastAsia="Calibri" w:hAnsi="Times New Roman"/>
          <w:sz w:val="24"/>
          <w:szCs w:val="24"/>
          <w:lang w:val="en-GB" w:eastAsia="en-US"/>
        </w:rPr>
        <w:t>Obs</w:t>
      </w:r>
      <w:proofErr w:type="spellEnd"/>
      <w:r w:rsidRPr="00626F7B">
        <w:rPr>
          <w:rFonts w:ascii="Times New Roman" w:eastAsia="Calibri" w:hAnsi="Times New Roman"/>
          <w:sz w:val="24"/>
          <w:szCs w:val="24"/>
          <w:lang w:val="en-GB" w:eastAsia="en-US"/>
        </w:rPr>
        <w:t xml:space="preserve"> per group: min =         8</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between</w:t>
      </w:r>
      <w:proofErr w:type="gramEnd"/>
      <w:r w:rsidRPr="00626F7B">
        <w:rPr>
          <w:rFonts w:ascii="Times New Roman" w:eastAsia="Calibri" w:hAnsi="Times New Roman"/>
          <w:sz w:val="24"/>
          <w:szCs w:val="24"/>
          <w:lang w:val="en-GB" w:eastAsia="en-US"/>
        </w:rPr>
        <w:t xml:space="preserve"> = 0.3647                                        </w:t>
      </w:r>
      <w:proofErr w:type="spellStart"/>
      <w:r w:rsidRPr="00626F7B">
        <w:rPr>
          <w:rFonts w:ascii="Times New Roman" w:eastAsia="Calibri" w:hAnsi="Times New Roman"/>
          <w:sz w:val="24"/>
          <w:szCs w:val="24"/>
          <w:lang w:val="en-GB" w:eastAsia="en-US"/>
        </w:rPr>
        <w:t>avg</w:t>
      </w:r>
      <w:proofErr w:type="spellEnd"/>
      <w:r w:rsidRPr="00626F7B">
        <w:rPr>
          <w:rFonts w:ascii="Times New Roman" w:eastAsia="Calibri" w:hAnsi="Times New Roman"/>
          <w:sz w:val="24"/>
          <w:szCs w:val="24"/>
          <w:lang w:val="en-GB" w:eastAsia="en-US"/>
        </w:rPr>
        <w:t xml:space="preserve"> =       8.0</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overall</w:t>
      </w:r>
      <w:proofErr w:type="gramEnd"/>
      <w:r w:rsidRPr="00626F7B">
        <w:rPr>
          <w:rFonts w:ascii="Times New Roman" w:eastAsia="Calibri" w:hAnsi="Times New Roman"/>
          <w:sz w:val="24"/>
          <w:szCs w:val="24"/>
          <w:lang w:val="en-GB" w:eastAsia="en-US"/>
        </w:rPr>
        <w:t xml:space="preserve"> = 0.1535                                        max =         8</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Wald </w:t>
      </w:r>
      <w:proofErr w:type="gramStart"/>
      <w:r w:rsidRPr="00626F7B">
        <w:rPr>
          <w:rFonts w:ascii="Times New Roman" w:eastAsia="Calibri" w:hAnsi="Times New Roman"/>
          <w:sz w:val="24"/>
          <w:szCs w:val="24"/>
          <w:lang w:val="en-GB" w:eastAsia="en-US"/>
        </w:rPr>
        <w:t>chi2(</w:t>
      </w:r>
      <w:proofErr w:type="gramEnd"/>
      <w:r w:rsidRPr="00626F7B">
        <w:rPr>
          <w:rFonts w:ascii="Times New Roman" w:eastAsia="Calibri" w:hAnsi="Times New Roman"/>
          <w:sz w:val="24"/>
          <w:szCs w:val="24"/>
          <w:lang w:val="en-GB" w:eastAsia="en-US"/>
        </w:rPr>
        <w:t>5)       =      5.23</w:t>
      </w:r>
    </w:p>
    <w:p w:rsidR="00AC7EB0" w:rsidRPr="00626F7B" w:rsidRDefault="00CA7AA6">
      <w:pPr>
        <w:jc w:val="both"/>
        <w:rPr>
          <w:rFonts w:ascii="Times New Roman" w:hAnsi="Times New Roman"/>
          <w:b/>
          <w:bCs/>
          <w:sz w:val="24"/>
          <w:szCs w:val="24"/>
        </w:rPr>
      </w:pPr>
      <w:proofErr w:type="spellStart"/>
      <w:proofErr w:type="gramStart"/>
      <w:r w:rsidRPr="00626F7B">
        <w:rPr>
          <w:rFonts w:ascii="Times New Roman" w:eastAsia="Calibri" w:hAnsi="Times New Roman"/>
          <w:sz w:val="24"/>
          <w:szCs w:val="24"/>
          <w:lang w:val="en-GB" w:eastAsia="en-US"/>
        </w:rPr>
        <w:t>corr</w:t>
      </w:r>
      <w:proofErr w:type="spellEnd"/>
      <w:r w:rsidRPr="00626F7B">
        <w:rPr>
          <w:rFonts w:ascii="Times New Roman" w:eastAsia="Calibri" w:hAnsi="Times New Roman"/>
          <w:sz w:val="24"/>
          <w:szCs w:val="24"/>
          <w:lang w:val="en-GB" w:eastAsia="en-US"/>
        </w:rPr>
        <w:t>(</w:t>
      </w:r>
      <w:proofErr w:type="spellStart"/>
      <w:proofErr w:type="gramEnd"/>
      <w:r w:rsidRPr="00626F7B">
        <w:rPr>
          <w:rFonts w:ascii="Times New Roman" w:eastAsia="Calibri" w:hAnsi="Times New Roman"/>
          <w:sz w:val="24"/>
          <w:szCs w:val="24"/>
          <w:lang w:val="en-GB" w:eastAsia="en-US"/>
        </w:rPr>
        <w:t>u_i</w:t>
      </w:r>
      <w:proofErr w:type="spellEnd"/>
      <w:r w:rsidRPr="00626F7B">
        <w:rPr>
          <w:rFonts w:ascii="Times New Roman" w:eastAsia="Calibri" w:hAnsi="Times New Roman"/>
          <w:sz w:val="24"/>
          <w:szCs w:val="24"/>
          <w:lang w:val="en-GB" w:eastAsia="en-US"/>
        </w:rPr>
        <w:t xml:space="preserve">, X)   = 0 (assumed)                    </w:t>
      </w:r>
      <w:proofErr w:type="spellStart"/>
      <w:r w:rsidRPr="00626F7B">
        <w:rPr>
          <w:rFonts w:ascii="Times New Roman" w:eastAsia="Calibri" w:hAnsi="Times New Roman"/>
          <w:sz w:val="24"/>
          <w:szCs w:val="24"/>
          <w:lang w:val="en-GB" w:eastAsia="en-US"/>
        </w:rPr>
        <w:t>Prob</w:t>
      </w:r>
      <w:proofErr w:type="spellEnd"/>
      <w:r w:rsidRPr="00626F7B">
        <w:rPr>
          <w:rFonts w:ascii="Times New Roman" w:eastAsia="Calibri" w:hAnsi="Times New Roman"/>
          <w:sz w:val="24"/>
          <w:szCs w:val="24"/>
          <w:lang w:val="en-GB" w:eastAsia="en-US"/>
        </w:rPr>
        <w:t xml:space="preserve"> &gt; chi2        =    0.3890</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roa</w:t>
      </w:r>
      <w:proofErr w:type="spellEnd"/>
      <w:proofErr w:type="gramEnd"/>
      <w:r w:rsidRPr="00626F7B">
        <w:rPr>
          <w:rFonts w:ascii="Times New Roman" w:eastAsia="Calibri" w:hAnsi="Times New Roman"/>
          <w:sz w:val="24"/>
          <w:szCs w:val="24"/>
          <w:lang w:val="en-GB" w:eastAsia="en-US"/>
        </w:rPr>
        <w:t xml:space="preserve"> |      </w:t>
      </w:r>
      <w:proofErr w:type="spellStart"/>
      <w:r w:rsidRPr="00626F7B">
        <w:rPr>
          <w:rFonts w:ascii="Times New Roman" w:eastAsia="Calibri" w:hAnsi="Times New Roman"/>
          <w:sz w:val="24"/>
          <w:szCs w:val="24"/>
          <w:lang w:val="en-GB" w:eastAsia="en-US"/>
        </w:rPr>
        <w:t>Coef</w:t>
      </w:r>
      <w:proofErr w:type="spellEnd"/>
      <w:r w:rsidRPr="00626F7B">
        <w:rPr>
          <w:rFonts w:ascii="Times New Roman" w:eastAsia="Calibri" w:hAnsi="Times New Roman"/>
          <w:sz w:val="24"/>
          <w:szCs w:val="24"/>
          <w:lang w:val="en-GB" w:eastAsia="en-US"/>
        </w:rPr>
        <w:t xml:space="preserve">.   Std. Err.      </w:t>
      </w:r>
      <w:proofErr w:type="gramStart"/>
      <w:r w:rsidRPr="00626F7B">
        <w:rPr>
          <w:rFonts w:ascii="Times New Roman" w:eastAsia="Calibri" w:hAnsi="Times New Roman"/>
          <w:sz w:val="24"/>
          <w:szCs w:val="24"/>
          <w:lang w:val="en-GB" w:eastAsia="en-US"/>
        </w:rPr>
        <w:t>z</w:t>
      </w:r>
      <w:proofErr w:type="gramEnd"/>
      <w:r w:rsidRPr="00626F7B">
        <w:rPr>
          <w:rFonts w:ascii="Times New Roman" w:eastAsia="Calibri" w:hAnsi="Times New Roman"/>
          <w:sz w:val="24"/>
          <w:szCs w:val="24"/>
          <w:lang w:val="en-GB" w:eastAsia="en-US"/>
        </w:rPr>
        <w:t xml:space="preserve">    P&gt;|z|     [95% Conf. Interval]</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fsize</w:t>
      </w:r>
      <w:proofErr w:type="spellEnd"/>
      <w:proofErr w:type="gramEnd"/>
      <w:r w:rsidRPr="00626F7B">
        <w:rPr>
          <w:rFonts w:ascii="Times New Roman" w:eastAsia="Calibri" w:hAnsi="Times New Roman"/>
          <w:sz w:val="24"/>
          <w:szCs w:val="24"/>
          <w:lang w:val="en-GB" w:eastAsia="en-US"/>
        </w:rPr>
        <w:t xml:space="preserve"> |   21.92498   20.85843     1.05   0.293    -18.95679    62.80674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lqdty</w:t>
      </w:r>
      <w:proofErr w:type="spellEnd"/>
      <w:r w:rsidRPr="00626F7B">
        <w:rPr>
          <w:rFonts w:ascii="Times New Roman" w:eastAsia="Calibri" w:hAnsi="Times New Roman"/>
          <w:sz w:val="24"/>
          <w:szCs w:val="24"/>
          <w:lang w:val="en-GB" w:eastAsia="en-US"/>
        </w:rPr>
        <w:t xml:space="preserve"> |   .1215265   .2420828     0.50   0.616    -.3529471    .5960001</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lvrg</w:t>
      </w:r>
      <w:proofErr w:type="spellEnd"/>
      <w:r w:rsidRPr="00626F7B">
        <w:rPr>
          <w:rFonts w:ascii="Times New Roman" w:eastAsia="Calibri" w:hAnsi="Times New Roman"/>
          <w:sz w:val="24"/>
          <w:szCs w:val="24"/>
          <w:lang w:val="en-GB" w:eastAsia="en-US"/>
        </w:rPr>
        <w:t xml:space="preserve"> |  -1.056769   .9144193    -1.16   0.248    -2.848998    .7354599</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sigma_u</w:t>
      </w:r>
      <w:proofErr w:type="spellEnd"/>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  2.6751278</w:t>
      </w:r>
      <w:proofErr w:type="gram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sigma_e</w:t>
      </w:r>
      <w:proofErr w:type="spellEnd"/>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  3.9398576</w:t>
      </w:r>
      <w:proofErr w:type="gram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rho</w:t>
      </w:r>
      <w:proofErr w:type="gramEnd"/>
      <w:r w:rsidRPr="00626F7B">
        <w:rPr>
          <w:rFonts w:ascii="Times New Roman" w:eastAsia="Calibri" w:hAnsi="Times New Roman"/>
          <w:sz w:val="24"/>
          <w:szCs w:val="24"/>
          <w:lang w:val="en-GB" w:eastAsia="en-US"/>
        </w:rPr>
        <w:t xml:space="preserve"> |  .31555077   (fraction of variance due to </w:t>
      </w:r>
      <w:proofErr w:type="spellStart"/>
      <w:r w:rsidRPr="00626F7B">
        <w:rPr>
          <w:rFonts w:ascii="Times New Roman" w:eastAsia="Calibri" w:hAnsi="Times New Roman"/>
          <w:sz w:val="24"/>
          <w:szCs w:val="24"/>
          <w:lang w:val="en-GB" w:eastAsia="en-US"/>
        </w:rPr>
        <w:t>u_i</w:t>
      </w:r>
      <w:proofErr w:type="spellEnd"/>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estimates</w:t>
      </w:r>
      <w:proofErr w:type="gramEnd"/>
      <w:r w:rsidRPr="00626F7B">
        <w:rPr>
          <w:rFonts w:ascii="Times New Roman" w:eastAsia="Calibri" w:hAnsi="Times New Roman"/>
          <w:sz w:val="24"/>
          <w:szCs w:val="24"/>
          <w:lang w:val="en-GB" w:eastAsia="en-US"/>
        </w:rPr>
        <w:t xml:space="preserve"> store Random</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xtreg</w:t>
      </w:r>
      <w:proofErr w:type="spellEnd"/>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roa</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fsize</w:t>
      </w:r>
      <w:proofErr w:type="spellEnd"/>
      <w:r w:rsidRPr="00626F7B">
        <w:rPr>
          <w:rFonts w:ascii="Times New Roman" w:eastAsia="Calibri" w:hAnsi="Times New Roman"/>
          <w:sz w:val="24"/>
          <w:szCs w:val="24"/>
          <w:lang w:val="en-GB" w:eastAsia="en-US"/>
        </w:rPr>
        <w:t xml:space="preserve"> f-liquidity f-</w:t>
      </w:r>
      <w:proofErr w:type="spellStart"/>
      <w:r w:rsidRPr="00626F7B">
        <w:rPr>
          <w:rFonts w:ascii="Times New Roman" w:eastAsia="Calibri" w:hAnsi="Times New Roman"/>
          <w:sz w:val="24"/>
          <w:szCs w:val="24"/>
          <w:lang w:val="en-GB" w:eastAsia="en-US"/>
        </w:rPr>
        <w:t>levearage</w:t>
      </w:r>
      <w:proofErr w:type="spellEnd"/>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Fixed-effects (within) regression               Number of </w:t>
      </w:r>
      <w:proofErr w:type="spellStart"/>
      <w:r w:rsidRPr="00626F7B">
        <w:rPr>
          <w:rFonts w:ascii="Times New Roman" w:eastAsia="Calibri" w:hAnsi="Times New Roman"/>
          <w:sz w:val="24"/>
          <w:szCs w:val="24"/>
          <w:lang w:val="en-GB" w:eastAsia="en-US"/>
        </w:rPr>
        <w:t>obs</w:t>
      </w:r>
      <w:proofErr w:type="spellEnd"/>
      <w:r w:rsidRPr="00626F7B">
        <w:rPr>
          <w:rFonts w:ascii="Times New Roman" w:eastAsia="Calibri" w:hAnsi="Times New Roman"/>
          <w:sz w:val="24"/>
          <w:szCs w:val="24"/>
          <w:lang w:val="en-GB" w:eastAsia="en-US"/>
        </w:rPr>
        <w:t xml:space="preserve">      =        64</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Group variable: code                            Number of groups   =         8</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R-</w:t>
      </w:r>
      <w:proofErr w:type="spellStart"/>
      <w:r w:rsidRPr="00626F7B">
        <w:rPr>
          <w:rFonts w:ascii="Times New Roman" w:eastAsia="Calibri" w:hAnsi="Times New Roman"/>
          <w:sz w:val="24"/>
          <w:szCs w:val="24"/>
          <w:lang w:val="en-GB" w:eastAsia="en-US"/>
        </w:rPr>
        <w:t>sq</w:t>
      </w:r>
      <w:proofErr w:type="spellEnd"/>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within  =</w:t>
      </w:r>
      <w:proofErr w:type="gramEnd"/>
      <w:r w:rsidRPr="00626F7B">
        <w:rPr>
          <w:rFonts w:ascii="Times New Roman" w:eastAsia="Calibri" w:hAnsi="Times New Roman"/>
          <w:sz w:val="24"/>
          <w:szCs w:val="24"/>
          <w:lang w:val="en-GB" w:eastAsia="en-US"/>
        </w:rPr>
        <w:t xml:space="preserve"> 0.0839                         </w:t>
      </w:r>
      <w:proofErr w:type="spellStart"/>
      <w:r w:rsidRPr="00626F7B">
        <w:rPr>
          <w:rFonts w:ascii="Times New Roman" w:eastAsia="Calibri" w:hAnsi="Times New Roman"/>
          <w:sz w:val="24"/>
          <w:szCs w:val="24"/>
          <w:lang w:val="en-GB" w:eastAsia="en-US"/>
        </w:rPr>
        <w:t>Obs</w:t>
      </w:r>
      <w:proofErr w:type="spellEnd"/>
      <w:r w:rsidRPr="00626F7B">
        <w:rPr>
          <w:rFonts w:ascii="Times New Roman" w:eastAsia="Calibri" w:hAnsi="Times New Roman"/>
          <w:sz w:val="24"/>
          <w:szCs w:val="24"/>
          <w:lang w:val="en-GB" w:eastAsia="en-US"/>
        </w:rPr>
        <w:t xml:space="preserve"> per group: min =         8</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between</w:t>
      </w:r>
      <w:proofErr w:type="gramEnd"/>
      <w:r w:rsidRPr="00626F7B">
        <w:rPr>
          <w:rFonts w:ascii="Times New Roman" w:eastAsia="Calibri" w:hAnsi="Times New Roman"/>
          <w:sz w:val="24"/>
          <w:szCs w:val="24"/>
          <w:lang w:val="en-GB" w:eastAsia="en-US"/>
        </w:rPr>
        <w:t xml:space="preserve"> = 0.2760                                        </w:t>
      </w:r>
      <w:proofErr w:type="spellStart"/>
      <w:r w:rsidRPr="00626F7B">
        <w:rPr>
          <w:rFonts w:ascii="Times New Roman" w:eastAsia="Calibri" w:hAnsi="Times New Roman"/>
          <w:sz w:val="24"/>
          <w:szCs w:val="24"/>
          <w:lang w:val="en-GB" w:eastAsia="en-US"/>
        </w:rPr>
        <w:t>avg</w:t>
      </w:r>
      <w:proofErr w:type="spellEnd"/>
      <w:r w:rsidRPr="00626F7B">
        <w:rPr>
          <w:rFonts w:ascii="Times New Roman" w:eastAsia="Calibri" w:hAnsi="Times New Roman"/>
          <w:sz w:val="24"/>
          <w:szCs w:val="24"/>
          <w:lang w:val="en-GB" w:eastAsia="en-US"/>
        </w:rPr>
        <w:t xml:space="preserve"> =       8.0</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overall</w:t>
      </w:r>
      <w:proofErr w:type="gramEnd"/>
      <w:r w:rsidRPr="00626F7B">
        <w:rPr>
          <w:rFonts w:ascii="Times New Roman" w:eastAsia="Calibri" w:hAnsi="Times New Roman"/>
          <w:sz w:val="24"/>
          <w:szCs w:val="24"/>
          <w:lang w:val="en-GB" w:eastAsia="en-US"/>
        </w:rPr>
        <w:t xml:space="preserve"> = 0.1166                                        max =         8</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5,51)            =      0.93</w:t>
      </w:r>
    </w:p>
    <w:p w:rsidR="00AC7EB0" w:rsidRPr="00626F7B" w:rsidRDefault="00CA7AA6">
      <w:pPr>
        <w:jc w:val="both"/>
        <w:rPr>
          <w:rFonts w:ascii="Times New Roman" w:hAnsi="Times New Roman"/>
          <w:b/>
          <w:bCs/>
          <w:sz w:val="24"/>
          <w:szCs w:val="24"/>
        </w:rPr>
      </w:pPr>
      <w:proofErr w:type="spellStart"/>
      <w:proofErr w:type="gramStart"/>
      <w:r w:rsidRPr="00626F7B">
        <w:rPr>
          <w:rFonts w:ascii="Times New Roman" w:eastAsia="Calibri" w:hAnsi="Times New Roman"/>
          <w:sz w:val="24"/>
          <w:szCs w:val="24"/>
          <w:lang w:val="en-GB" w:eastAsia="en-US"/>
        </w:rPr>
        <w:t>corr</w:t>
      </w:r>
      <w:proofErr w:type="spellEnd"/>
      <w:r w:rsidRPr="00626F7B">
        <w:rPr>
          <w:rFonts w:ascii="Times New Roman" w:eastAsia="Calibri" w:hAnsi="Times New Roman"/>
          <w:sz w:val="24"/>
          <w:szCs w:val="24"/>
          <w:lang w:val="en-GB" w:eastAsia="en-US"/>
        </w:rPr>
        <w:t>(</w:t>
      </w:r>
      <w:proofErr w:type="spellStart"/>
      <w:proofErr w:type="gramEnd"/>
      <w:r w:rsidRPr="00626F7B">
        <w:rPr>
          <w:rFonts w:ascii="Times New Roman" w:eastAsia="Calibri" w:hAnsi="Times New Roman"/>
          <w:sz w:val="24"/>
          <w:szCs w:val="24"/>
          <w:lang w:val="en-GB" w:eastAsia="en-US"/>
        </w:rPr>
        <w:t>u_i</w:t>
      </w:r>
      <w:proofErr w:type="spell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Xb</w:t>
      </w:r>
      <w:proofErr w:type="spellEnd"/>
      <w:r w:rsidRPr="00626F7B">
        <w:rPr>
          <w:rFonts w:ascii="Times New Roman" w:eastAsia="Calibri" w:hAnsi="Times New Roman"/>
          <w:sz w:val="24"/>
          <w:szCs w:val="24"/>
          <w:lang w:val="en-GB" w:eastAsia="en-US"/>
        </w:rPr>
        <w:t xml:space="preserve">)  = -0.8559                        </w:t>
      </w:r>
      <w:proofErr w:type="spellStart"/>
      <w:r w:rsidRPr="00626F7B">
        <w:rPr>
          <w:rFonts w:ascii="Times New Roman" w:eastAsia="Calibri" w:hAnsi="Times New Roman"/>
          <w:sz w:val="24"/>
          <w:szCs w:val="24"/>
          <w:lang w:val="en-GB" w:eastAsia="en-US"/>
        </w:rPr>
        <w:t>Prob</w:t>
      </w:r>
      <w:proofErr w:type="spellEnd"/>
      <w:r w:rsidRPr="00626F7B">
        <w:rPr>
          <w:rFonts w:ascii="Times New Roman" w:eastAsia="Calibri" w:hAnsi="Times New Roman"/>
          <w:sz w:val="24"/>
          <w:szCs w:val="24"/>
          <w:lang w:val="en-GB" w:eastAsia="en-US"/>
        </w:rPr>
        <w:t xml:space="preserve"> &gt; F           =    0.4667</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roa</w:t>
      </w:r>
      <w:proofErr w:type="spellEnd"/>
      <w:proofErr w:type="gramEnd"/>
      <w:r w:rsidRPr="00626F7B">
        <w:rPr>
          <w:rFonts w:ascii="Times New Roman" w:eastAsia="Calibri" w:hAnsi="Times New Roman"/>
          <w:sz w:val="24"/>
          <w:szCs w:val="24"/>
          <w:lang w:val="en-GB" w:eastAsia="en-US"/>
        </w:rPr>
        <w:t xml:space="preserve"> |      </w:t>
      </w:r>
      <w:proofErr w:type="spellStart"/>
      <w:r w:rsidRPr="00626F7B">
        <w:rPr>
          <w:rFonts w:ascii="Times New Roman" w:eastAsia="Calibri" w:hAnsi="Times New Roman"/>
          <w:sz w:val="24"/>
          <w:szCs w:val="24"/>
          <w:lang w:val="en-GB" w:eastAsia="en-US"/>
        </w:rPr>
        <w:t>Coef</w:t>
      </w:r>
      <w:proofErr w:type="spellEnd"/>
      <w:r w:rsidRPr="00626F7B">
        <w:rPr>
          <w:rFonts w:ascii="Times New Roman" w:eastAsia="Calibri" w:hAnsi="Times New Roman"/>
          <w:sz w:val="24"/>
          <w:szCs w:val="24"/>
          <w:lang w:val="en-GB" w:eastAsia="en-US"/>
        </w:rPr>
        <w:t xml:space="preserve">.   Std. Err.      </w:t>
      </w:r>
      <w:proofErr w:type="gramStart"/>
      <w:r w:rsidRPr="00626F7B">
        <w:rPr>
          <w:rFonts w:ascii="Times New Roman" w:eastAsia="Calibri" w:hAnsi="Times New Roman"/>
          <w:sz w:val="24"/>
          <w:szCs w:val="24"/>
          <w:lang w:val="en-GB" w:eastAsia="en-US"/>
        </w:rPr>
        <w:t>t</w:t>
      </w:r>
      <w:proofErr w:type="gramEnd"/>
      <w:r w:rsidRPr="00626F7B">
        <w:rPr>
          <w:rFonts w:ascii="Times New Roman" w:eastAsia="Calibri" w:hAnsi="Times New Roman"/>
          <w:sz w:val="24"/>
          <w:szCs w:val="24"/>
          <w:lang w:val="en-GB" w:eastAsia="en-US"/>
        </w:rPr>
        <w:t xml:space="preserve">    P&gt;|t|     [95% Conf. Interval]</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fsize</w:t>
      </w:r>
      <w:proofErr w:type="spellEnd"/>
      <w:proofErr w:type="gramEnd"/>
      <w:r w:rsidRPr="00626F7B">
        <w:rPr>
          <w:rFonts w:ascii="Times New Roman" w:eastAsia="Calibri" w:hAnsi="Times New Roman"/>
          <w:sz w:val="24"/>
          <w:szCs w:val="24"/>
          <w:lang w:val="en-GB" w:eastAsia="en-US"/>
        </w:rPr>
        <w:t xml:space="preserve"> |   13.58759   28.15169     0.48   0.631    -42.92928    70.10446</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lqdty</w:t>
      </w:r>
      <w:proofErr w:type="spellEnd"/>
      <w:r w:rsidRPr="00626F7B">
        <w:rPr>
          <w:rFonts w:ascii="Times New Roman" w:eastAsia="Calibri" w:hAnsi="Times New Roman"/>
          <w:sz w:val="24"/>
          <w:szCs w:val="24"/>
          <w:lang w:val="en-GB" w:eastAsia="en-US"/>
        </w:rPr>
        <w:t xml:space="preserve"> |   .1367025   .2652924     0.52   0.609    -.3958942    .6692991</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lvrg</w:t>
      </w:r>
      <w:proofErr w:type="spellEnd"/>
      <w:r w:rsidRPr="00626F7B">
        <w:rPr>
          <w:rFonts w:ascii="Times New Roman" w:eastAsia="Calibri" w:hAnsi="Times New Roman"/>
          <w:sz w:val="24"/>
          <w:szCs w:val="24"/>
          <w:lang w:val="en-GB" w:eastAsia="en-US"/>
        </w:rPr>
        <w:t xml:space="preserve"> |  -.9089389   1.161041    -0.78   0.437    -3.239826    1.421949</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sigma_u</w:t>
      </w:r>
      <w:proofErr w:type="spellEnd"/>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  4.7786852</w:t>
      </w:r>
      <w:proofErr w:type="gram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sigma_e</w:t>
      </w:r>
      <w:proofErr w:type="spellEnd"/>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  3.9398576</w:t>
      </w:r>
      <w:proofErr w:type="gram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rho</w:t>
      </w:r>
      <w:proofErr w:type="gramEnd"/>
      <w:r w:rsidRPr="00626F7B">
        <w:rPr>
          <w:rFonts w:ascii="Times New Roman" w:eastAsia="Calibri" w:hAnsi="Times New Roman"/>
          <w:sz w:val="24"/>
          <w:szCs w:val="24"/>
          <w:lang w:val="en-GB" w:eastAsia="en-US"/>
        </w:rPr>
        <w:t xml:space="preserve"> |  .59532946   (fraction of variance due to </w:t>
      </w:r>
      <w:proofErr w:type="spellStart"/>
      <w:r w:rsidRPr="00626F7B">
        <w:rPr>
          <w:rFonts w:ascii="Times New Roman" w:eastAsia="Calibri" w:hAnsi="Times New Roman"/>
          <w:sz w:val="24"/>
          <w:szCs w:val="24"/>
          <w:lang w:val="en-GB" w:eastAsia="en-US"/>
        </w:rPr>
        <w:t>u_i</w:t>
      </w:r>
      <w:proofErr w:type="spellEnd"/>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F test that all </w:t>
      </w:r>
      <w:proofErr w:type="spellStart"/>
      <w:r w:rsidRPr="00626F7B">
        <w:rPr>
          <w:rFonts w:ascii="Times New Roman" w:eastAsia="Calibri" w:hAnsi="Times New Roman"/>
          <w:sz w:val="24"/>
          <w:szCs w:val="24"/>
          <w:lang w:val="en-GB" w:eastAsia="en-US"/>
        </w:rPr>
        <w:t>u_i</w:t>
      </w:r>
      <w:proofErr w:type="spellEnd"/>
      <w:r w:rsidRPr="00626F7B">
        <w:rPr>
          <w:rFonts w:ascii="Times New Roman" w:eastAsia="Calibri" w:hAnsi="Times New Roman"/>
          <w:sz w:val="24"/>
          <w:szCs w:val="24"/>
          <w:lang w:val="en-GB" w:eastAsia="en-US"/>
        </w:rPr>
        <w:t xml:space="preserve">=0: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7, 51) =     2.63               </w:t>
      </w:r>
      <w:proofErr w:type="spellStart"/>
      <w:r w:rsidRPr="00626F7B">
        <w:rPr>
          <w:rFonts w:ascii="Times New Roman" w:eastAsia="Calibri" w:hAnsi="Times New Roman"/>
          <w:sz w:val="24"/>
          <w:szCs w:val="24"/>
          <w:lang w:val="en-GB" w:eastAsia="en-US"/>
        </w:rPr>
        <w:t>Prob</w:t>
      </w:r>
      <w:proofErr w:type="spellEnd"/>
      <w:r w:rsidRPr="00626F7B">
        <w:rPr>
          <w:rFonts w:ascii="Times New Roman" w:eastAsia="Calibri" w:hAnsi="Times New Roman"/>
          <w:sz w:val="24"/>
          <w:szCs w:val="24"/>
          <w:lang w:val="en-GB" w:eastAsia="en-US"/>
        </w:rPr>
        <w:t xml:space="preserve"> &gt; F = 0.0212</w:t>
      </w:r>
    </w:p>
    <w:p w:rsidR="00AC7EB0" w:rsidRPr="00626F7B" w:rsidRDefault="00AC7EB0">
      <w:pPr>
        <w:jc w:val="both"/>
        <w:rPr>
          <w:rFonts w:ascii="Times New Roman" w:hAnsi="Times New Roman"/>
          <w:b/>
          <w:bCs/>
          <w:sz w:val="24"/>
          <w:szCs w:val="24"/>
        </w:rPr>
      </w:pP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estimates</w:t>
      </w:r>
      <w:proofErr w:type="gramEnd"/>
      <w:r w:rsidRPr="00626F7B">
        <w:rPr>
          <w:rFonts w:ascii="Times New Roman" w:eastAsia="Calibri" w:hAnsi="Times New Roman"/>
          <w:sz w:val="24"/>
          <w:szCs w:val="24"/>
          <w:lang w:val="en-GB" w:eastAsia="en-US"/>
        </w:rPr>
        <w:t xml:space="preserve"> store Fixed</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hausman</w:t>
      </w:r>
      <w:proofErr w:type="spellEnd"/>
      <w:proofErr w:type="gramEnd"/>
      <w:r w:rsidRPr="00626F7B">
        <w:rPr>
          <w:rFonts w:ascii="Times New Roman" w:eastAsia="Calibri" w:hAnsi="Times New Roman"/>
          <w:sz w:val="24"/>
          <w:szCs w:val="24"/>
          <w:lang w:val="en-GB" w:eastAsia="en-US"/>
        </w:rPr>
        <w:t xml:space="preserve"> Random .</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 Coefficients ----</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      (b)          (B)            (b-B)     </w:t>
      </w:r>
      <w:proofErr w:type="spellStart"/>
      <w:proofErr w:type="gramStart"/>
      <w:r w:rsidRPr="00626F7B">
        <w:rPr>
          <w:rFonts w:ascii="Times New Roman" w:eastAsia="Calibri" w:hAnsi="Times New Roman"/>
          <w:sz w:val="24"/>
          <w:szCs w:val="24"/>
          <w:lang w:val="en-GB" w:eastAsia="en-US"/>
        </w:rPr>
        <w:t>sqrt</w:t>
      </w:r>
      <w:proofErr w:type="spellEnd"/>
      <w:r w:rsidRPr="00626F7B">
        <w:rPr>
          <w:rFonts w:ascii="Times New Roman" w:eastAsia="Calibri" w:hAnsi="Times New Roman"/>
          <w:sz w:val="24"/>
          <w:szCs w:val="24"/>
          <w:lang w:val="en-GB" w:eastAsia="en-US"/>
        </w:rPr>
        <w:t>(</w:t>
      </w:r>
      <w:proofErr w:type="spellStart"/>
      <w:proofErr w:type="gramEnd"/>
      <w:r w:rsidRPr="00626F7B">
        <w:rPr>
          <w:rFonts w:ascii="Times New Roman" w:eastAsia="Calibri" w:hAnsi="Times New Roman"/>
          <w:sz w:val="24"/>
          <w:szCs w:val="24"/>
          <w:lang w:val="en-GB" w:eastAsia="en-US"/>
        </w:rPr>
        <w:t>diag</w:t>
      </w:r>
      <w:proofErr w:type="spellEnd"/>
      <w:r w:rsidRPr="00626F7B">
        <w:rPr>
          <w:rFonts w:ascii="Times New Roman" w:eastAsia="Calibri" w:hAnsi="Times New Roman"/>
          <w:sz w:val="24"/>
          <w:szCs w:val="24"/>
          <w:lang w:val="en-GB" w:eastAsia="en-US"/>
        </w:rPr>
        <w:t>(</w:t>
      </w:r>
      <w:proofErr w:type="spellStart"/>
      <w:r w:rsidRPr="00626F7B">
        <w:rPr>
          <w:rFonts w:ascii="Times New Roman" w:eastAsia="Calibri" w:hAnsi="Times New Roman"/>
          <w:sz w:val="24"/>
          <w:szCs w:val="24"/>
          <w:lang w:val="en-GB" w:eastAsia="en-US"/>
        </w:rPr>
        <w:t>V_b</w:t>
      </w:r>
      <w:proofErr w:type="spellEnd"/>
      <w:r w:rsidRPr="00626F7B">
        <w:rPr>
          <w:rFonts w:ascii="Times New Roman" w:eastAsia="Calibri" w:hAnsi="Times New Roman"/>
          <w:sz w:val="24"/>
          <w:szCs w:val="24"/>
          <w:lang w:val="en-GB" w:eastAsia="en-US"/>
        </w:rPr>
        <w:t>-V_B))</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     Random       Fixed        Difference          S.E.</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spellStart"/>
      <w:proofErr w:type="gramStart"/>
      <w:r w:rsidRPr="00626F7B">
        <w:rPr>
          <w:rFonts w:ascii="Times New Roman" w:eastAsia="Calibri" w:hAnsi="Times New Roman"/>
          <w:sz w:val="24"/>
          <w:szCs w:val="24"/>
          <w:lang w:val="en-GB" w:eastAsia="en-US"/>
        </w:rPr>
        <w:t>fsize</w:t>
      </w:r>
      <w:proofErr w:type="spellEnd"/>
      <w:proofErr w:type="gramEnd"/>
      <w:r w:rsidRPr="00626F7B">
        <w:rPr>
          <w:rFonts w:ascii="Times New Roman" w:eastAsia="Calibri" w:hAnsi="Times New Roman"/>
          <w:sz w:val="24"/>
          <w:szCs w:val="24"/>
          <w:lang w:val="en-GB" w:eastAsia="en-US"/>
        </w:rPr>
        <w:t xml:space="preserve"> |    21.92498     13.58759        8.337389               .</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lqdty</w:t>
      </w:r>
      <w:proofErr w:type="spellEnd"/>
      <w:r w:rsidRPr="00626F7B">
        <w:rPr>
          <w:rFonts w:ascii="Times New Roman" w:eastAsia="Calibri" w:hAnsi="Times New Roman"/>
          <w:sz w:val="24"/>
          <w:szCs w:val="24"/>
          <w:lang w:val="en-GB" w:eastAsia="en-US"/>
        </w:rPr>
        <w:t xml:space="preserve"> |    .1215265     .1367025       -.0151759               .</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f</w:t>
      </w:r>
      <w:proofErr w:type="gramEnd"/>
      <w:r w:rsidRPr="00626F7B">
        <w:rPr>
          <w:rFonts w:ascii="Times New Roman" w:eastAsia="Calibri" w:hAnsi="Times New Roman"/>
          <w:sz w:val="24"/>
          <w:szCs w:val="24"/>
          <w:lang w:val="en-GB" w:eastAsia="en-US"/>
        </w:rPr>
        <w:t xml:space="preserve"> </w:t>
      </w:r>
      <w:proofErr w:type="spellStart"/>
      <w:r w:rsidRPr="00626F7B">
        <w:rPr>
          <w:rFonts w:ascii="Times New Roman" w:eastAsia="Calibri" w:hAnsi="Times New Roman"/>
          <w:sz w:val="24"/>
          <w:szCs w:val="24"/>
          <w:lang w:val="en-GB" w:eastAsia="en-US"/>
        </w:rPr>
        <w:t>lvrg</w:t>
      </w:r>
      <w:proofErr w:type="spellEnd"/>
      <w:r w:rsidRPr="00626F7B">
        <w:rPr>
          <w:rFonts w:ascii="Times New Roman" w:eastAsia="Calibri" w:hAnsi="Times New Roman"/>
          <w:sz w:val="24"/>
          <w:szCs w:val="24"/>
          <w:lang w:val="en-GB" w:eastAsia="en-US"/>
        </w:rPr>
        <w:t xml:space="preserve"> |   -1.056769    -.9089389       -.1478302               .</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b = consistent under </w:t>
      </w:r>
      <w:proofErr w:type="spellStart"/>
      <w:r w:rsidRPr="00626F7B">
        <w:rPr>
          <w:rFonts w:ascii="Times New Roman" w:eastAsia="Calibri" w:hAnsi="Times New Roman"/>
          <w:sz w:val="24"/>
          <w:szCs w:val="24"/>
          <w:lang w:val="en-GB" w:eastAsia="en-US"/>
        </w:rPr>
        <w:t>Ho</w:t>
      </w:r>
      <w:proofErr w:type="spellEnd"/>
      <w:r w:rsidRPr="00626F7B">
        <w:rPr>
          <w:rFonts w:ascii="Times New Roman" w:eastAsia="Calibri" w:hAnsi="Times New Roman"/>
          <w:sz w:val="24"/>
          <w:szCs w:val="24"/>
          <w:lang w:val="en-GB" w:eastAsia="en-US"/>
        </w:rPr>
        <w:t xml:space="preserve"> and Ha; obtained from </w:t>
      </w:r>
      <w:proofErr w:type="spellStart"/>
      <w:r w:rsidRPr="00626F7B">
        <w:rPr>
          <w:rFonts w:ascii="Times New Roman" w:eastAsia="Calibri" w:hAnsi="Times New Roman"/>
          <w:sz w:val="24"/>
          <w:szCs w:val="24"/>
          <w:lang w:val="en-GB" w:eastAsia="en-US"/>
        </w:rPr>
        <w:t>xtreg</w:t>
      </w:r>
      <w:proofErr w:type="spell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B = inconsistent under Ha, efficient under </w:t>
      </w:r>
      <w:proofErr w:type="spellStart"/>
      <w:r w:rsidRPr="00626F7B">
        <w:rPr>
          <w:rFonts w:ascii="Times New Roman" w:eastAsia="Calibri" w:hAnsi="Times New Roman"/>
          <w:sz w:val="24"/>
          <w:szCs w:val="24"/>
          <w:lang w:val="en-GB" w:eastAsia="en-US"/>
        </w:rPr>
        <w:t>Ho</w:t>
      </w:r>
      <w:proofErr w:type="spellEnd"/>
      <w:r w:rsidRPr="00626F7B">
        <w:rPr>
          <w:rFonts w:ascii="Times New Roman" w:eastAsia="Calibri" w:hAnsi="Times New Roman"/>
          <w:sz w:val="24"/>
          <w:szCs w:val="24"/>
          <w:lang w:val="en-GB" w:eastAsia="en-US"/>
        </w:rPr>
        <w:t xml:space="preserve">; obtained from </w:t>
      </w:r>
      <w:proofErr w:type="spellStart"/>
      <w:r w:rsidRPr="00626F7B">
        <w:rPr>
          <w:rFonts w:ascii="Times New Roman" w:eastAsia="Calibri" w:hAnsi="Times New Roman"/>
          <w:sz w:val="24"/>
          <w:szCs w:val="24"/>
          <w:lang w:val="en-GB" w:eastAsia="en-US"/>
        </w:rPr>
        <w:t>xtreg</w:t>
      </w:r>
      <w:proofErr w:type="spellEnd"/>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Test:  </w:t>
      </w:r>
      <w:proofErr w:type="spellStart"/>
      <w:r w:rsidRPr="00626F7B">
        <w:rPr>
          <w:rFonts w:ascii="Times New Roman" w:eastAsia="Calibri" w:hAnsi="Times New Roman"/>
          <w:sz w:val="24"/>
          <w:szCs w:val="24"/>
          <w:lang w:val="en-GB" w:eastAsia="en-US"/>
        </w:rPr>
        <w:t>Ho</w:t>
      </w:r>
      <w:proofErr w:type="spellEnd"/>
      <w:r w:rsidRPr="00626F7B">
        <w:rPr>
          <w:rFonts w:ascii="Times New Roman" w:eastAsia="Calibri" w:hAnsi="Times New Roman"/>
          <w:sz w:val="24"/>
          <w:szCs w:val="24"/>
          <w:lang w:val="en-GB" w:eastAsia="en-US"/>
        </w:rPr>
        <w:t>:  difference in coefficients not systematic</w:t>
      </w:r>
    </w:p>
    <w:p w:rsidR="00AC7EB0" w:rsidRPr="00626F7B" w:rsidRDefault="00AC7EB0">
      <w:pPr>
        <w:jc w:val="both"/>
        <w:rPr>
          <w:rFonts w:ascii="Times New Roman" w:hAnsi="Times New Roman"/>
          <w:b/>
          <w:bCs/>
          <w:sz w:val="24"/>
          <w:szCs w:val="24"/>
        </w:rPr>
      </w:pP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chi2(</w:t>
      </w:r>
      <w:proofErr w:type="gramEnd"/>
      <w:r w:rsidRPr="00626F7B">
        <w:rPr>
          <w:rFonts w:ascii="Times New Roman" w:eastAsia="Calibri" w:hAnsi="Times New Roman"/>
          <w:sz w:val="24"/>
          <w:szCs w:val="24"/>
          <w:lang w:val="en-GB" w:eastAsia="en-US"/>
        </w:rPr>
        <w:t>5) = (b-B)'[(</w:t>
      </w:r>
      <w:proofErr w:type="spellStart"/>
      <w:r w:rsidRPr="00626F7B">
        <w:rPr>
          <w:rFonts w:ascii="Times New Roman" w:eastAsia="Calibri" w:hAnsi="Times New Roman"/>
          <w:sz w:val="24"/>
          <w:szCs w:val="24"/>
          <w:lang w:val="en-GB" w:eastAsia="en-US"/>
        </w:rPr>
        <w:t>V_b</w:t>
      </w:r>
      <w:proofErr w:type="spellEnd"/>
      <w:r w:rsidRPr="00626F7B">
        <w:rPr>
          <w:rFonts w:ascii="Times New Roman" w:eastAsia="Calibri" w:hAnsi="Times New Roman"/>
          <w:sz w:val="24"/>
          <w:szCs w:val="24"/>
          <w:lang w:val="en-GB" w:eastAsia="en-US"/>
        </w:rPr>
        <w:t>-V_B)^(-1)](b-B)</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    -2.94    chi2&lt;0 ==&gt; model fitted on these</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data</w:t>
      </w:r>
      <w:proofErr w:type="gramEnd"/>
      <w:r w:rsidRPr="00626F7B">
        <w:rPr>
          <w:rFonts w:ascii="Times New Roman" w:eastAsia="Calibri" w:hAnsi="Times New Roman"/>
          <w:sz w:val="24"/>
          <w:szCs w:val="24"/>
          <w:lang w:val="en-GB" w:eastAsia="en-US"/>
        </w:rPr>
        <w:t xml:space="preserve"> fails to meet the asymptotic</w:t>
      </w:r>
    </w:p>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roofErr w:type="gramStart"/>
      <w:r w:rsidRPr="00626F7B">
        <w:rPr>
          <w:rFonts w:ascii="Times New Roman" w:eastAsia="Calibri" w:hAnsi="Times New Roman"/>
          <w:sz w:val="24"/>
          <w:szCs w:val="24"/>
          <w:lang w:val="en-GB" w:eastAsia="en-US"/>
        </w:rPr>
        <w:t>assumptions</w:t>
      </w:r>
      <w:proofErr w:type="gramEnd"/>
      <w:r w:rsidRPr="00626F7B">
        <w:rPr>
          <w:rFonts w:ascii="Times New Roman" w:eastAsia="Calibri" w:hAnsi="Times New Roman"/>
          <w:sz w:val="24"/>
          <w:szCs w:val="24"/>
          <w:lang w:val="en-GB" w:eastAsia="en-US"/>
        </w:rPr>
        <w:t xml:space="preserve"> of the </w:t>
      </w:r>
      <w:proofErr w:type="spellStart"/>
      <w:r w:rsidRPr="00626F7B">
        <w:rPr>
          <w:rFonts w:ascii="Times New Roman" w:eastAsia="Calibri" w:hAnsi="Times New Roman"/>
          <w:sz w:val="24"/>
          <w:szCs w:val="24"/>
          <w:lang w:val="en-GB" w:eastAsia="en-US"/>
        </w:rPr>
        <w:t>Hausman</w:t>
      </w:r>
      <w:proofErr w:type="spellEnd"/>
      <w:r w:rsidRPr="00626F7B">
        <w:rPr>
          <w:rFonts w:ascii="Times New Roman" w:eastAsia="Calibri" w:hAnsi="Times New Roman"/>
          <w:sz w:val="24"/>
          <w:szCs w:val="24"/>
          <w:lang w:val="en-GB" w:eastAsia="en-US"/>
        </w:rPr>
        <w:t xml:space="preserve"> test;</w:t>
      </w:r>
    </w:p>
    <w:p w:rsidR="00AC7EB0" w:rsidRDefault="00CA7AA6">
      <w:pPr>
        <w:jc w:val="both"/>
        <w:rPr>
          <w:rFonts w:ascii="Times New Roman" w:eastAsia="Calibri" w:hAnsi="Times New Roman"/>
          <w:sz w:val="24"/>
          <w:szCs w:val="24"/>
          <w:lang w:val="en-GB" w:eastAsia="en-US"/>
        </w:rPr>
      </w:pPr>
      <w:r w:rsidRPr="00626F7B">
        <w:rPr>
          <w:rFonts w:ascii="Times New Roman" w:eastAsia="Calibri" w:hAnsi="Times New Roman"/>
          <w:sz w:val="24"/>
          <w:szCs w:val="24"/>
          <w:lang w:val="en-GB" w:eastAsia="en-US"/>
        </w:rPr>
        <w:t xml:space="preserve">                                        </w:t>
      </w:r>
      <w:proofErr w:type="gramStart"/>
      <w:r w:rsidR="00E44F7A">
        <w:rPr>
          <w:rFonts w:ascii="Times New Roman" w:eastAsia="Calibri" w:hAnsi="Times New Roman"/>
          <w:sz w:val="24"/>
          <w:szCs w:val="24"/>
          <w:lang w:val="en-GB" w:eastAsia="en-US"/>
        </w:rPr>
        <w:t>see</w:t>
      </w:r>
      <w:proofErr w:type="gramEnd"/>
      <w:r w:rsidR="00E44F7A">
        <w:rPr>
          <w:rFonts w:ascii="Times New Roman" w:eastAsia="Calibri" w:hAnsi="Times New Roman"/>
          <w:sz w:val="24"/>
          <w:szCs w:val="24"/>
          <w:lang w:val="en-GB" w:eastAsia="en-US"/>
        </w:rPr>
        <w:t xml:space="preserve"> </w:t>
      </w:r>
      <w:proofErr w:type="spellStart"/>
      <w:r w:rsidR="00E44F7A">
        <w:rPr>
          <w:rFonts w:ascii="Times New Roman" w:eastAsia="Calibri" w:hAnsi="Times New Roman"/>
          <w:sz w:val="24"/>
          <w:szCs w:val="24"/>
          <w:lang w:val="en-GB" w:eastAsia="en-US"/>
        </w:rPr>
        <w:t>suest</w:t>
      </w:r>
      <w:proofErr w:type="spellEnd"/>
      <w:r w:rsidR="00E44F7A">
        <w:rPr>
          <w:rFonts w:ascii="Times New Roman" w:eastAsia="Calibri" w:hAnsi="Times New Roman"/>
          <w:sz w:val="24"/>
          <w:szCs w:val="24"/>
          <w:lang w:val="en-GB" w:eastAsia="en-US"/>
        </w:rPr>
        <w:t xml:space="preserve"> for a generalized test</w:t>
      </w:r>
    </w:p>
    <w:p w:rsidR="00AC7EB0" w:rsidRPr="00626F7B" w:rsidRDefault="00CA7AA6">
      <w:pPr>
        <w:keepNext/>
        <w:keepLines/>
        <w:spacing w:before="360" w:after="120"/>
        <w:jc w:val="center"/>
        <w:outlineLvl w:val="0"/>
        <w:rPr>
          <w:rFonts w:ascii="Times New Roman" w:hAnsi="Times New Roman"/>
          <w:b/>
          <w:bCs/>
          <w:sz w:val="24"/>
          <w:szCs w:val="24"/>
        </w:rPr>
      </w:pPr>
      <w:bookmarkStart w:id="34" w:name="_Toc23736560"/>
      <w:r w:rsidRPr="00626F7B">
        <w:rPr>
          <w:rFonts w:ascii="Times New Roman" w:hAnsi="Times New Roman"/>
          <w:b/>
          <w:bCs/>
          <w:sz w:val="24"/>
          <w:szCs w:val="24"/>
          <w:lang w:val="en-GB"/>
        </w:rPr>
        <w:lastRenderedPageBreak/>
        <w:t>APPENDIX</w:t>
      </w:r>
      <w:bookmarkEnd w:id="34"/>
      <w:r w:rsidRPr="00626F7B">
        <w:rPr>
          <w:rFonts w:ascii="Times New Roman" w:hAnsi="Times New Roman"/>
          <w:b/>
          <w:bCs/>
          <w:sz w:val="24"/>
          <w:szCs w:val="24"/>
          <w:lang w:val="en-GB"/>
        </w:rPr>
        <w:t xml:space="preserve"> B</w:t>
      </w:r>
    </w:p>
    <w:p w:rsidR="00AC7EB0" w:rsidRPr="00626F7B" w:rsidRDefault="00CA7AA6">
      <w:pPr>
        <w:spacing w:before="120" w:after="320"/>
        <w:jc w:val="center"/>
        <w:rPr>
          <w:rFonts w:ascii="Times New Roman" w:hAnsi="Times New Roman"/>
          <w:b/>
          <w:bCs/>
          <w:sz w:val="24"/>
          <w:szCs w:val="24"/>
        </w:rPr>
      </w:pPr>
      <w:r w:rsidRPr="00626F7B">
        <w:rPr>
          <w:rFonts w:ascii="Times New Roman" w:eastAsia="Calibri" w:hAnsi="Times New Roman"/>
          <w:b/>
          <w:bCs/>
          <w:sz w:val="24"/>
          <w:szCs w:val="24"/>
          <w:lang w:val="en-GB" w:eastAsia="en-US"/>
        </w:rPr>
        <w:t>DATA</w:t>
      </w:r>
    </w:p>
    <w:tbl>
      <w:tblPr>
        <w:tblW w:w="7032" w:type="dxa"/>
        <w:tblLook w:val="04A0" w:firstRow="1" w:lastRow="0" w:firstColumn="1" w:lastColumn="0" w:noHBand="0" w:noVBand="1"/>
      </w:tblPr>
      <w:tblGrid>
        <w:gridCol w:w="1323"/>
        <w:gridCol w:w="881"/>
        <w:gridCol w:w="1404"/>
        <w:gridCol w:w="1404"/>
        <w:gridCol w:w="1163"/>
        <w:gridCol w:w="857"/>
      </w:tblGrid>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YEAR</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CODE</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ROA</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FSIZE</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hAnsi="Times New Roman"/>
                <w:sz w:val="24"/>
                <w:szCs w:val="24"/>
              </w:rPr>
              <w:t>FLQDTY</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hAnsi="Times New Roman"/>
                <w:sz w:val="24"/>
                <w:szCs w:val="24"/>
              </w:rPr>
              <w:t>FVRG</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BETA GLASS</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 xml:space="preserve"> </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2010</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0.37748051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1.11394335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2011</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0.39167193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1.11394335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2012</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0.20640085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2013</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0.20953008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2014</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0.87583584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2015</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0.84971882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2016</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3.35557908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1.04139269</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2017</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1.67854889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1.04139269</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CUTIX</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2010</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0.09440238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2011</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0.10153205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2012</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0.02260293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2013</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0.03912531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2014</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0.11871357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2015</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0.07578627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2016</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0.25443133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2017</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0.33586769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GREIF</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2010</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0.26263468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2011</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0.11109215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2012</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0.03773344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2013</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0.01861281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2014</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0.06544858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2015</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0.0344048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2016</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0.02833609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0.69897</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2017</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0.04758306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0.69897</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PREMIER</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2010</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19.6774062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2011</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4.63801269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2012</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0.62268377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2013</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0.22607034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2014</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28.0565361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2015</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7.91587189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2016</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1.20939184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2017</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0.70892831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ASHAKA</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2010</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3.83521534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1.07918125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2011</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0.13946203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1.07918125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2012</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0.03866435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1.07918125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2013</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0.02393033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1.07918125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2014</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0.07046529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2015</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0.03923717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2016</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0.02087748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2017</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0.0272137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2010</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0.00577166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1.11394335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2011</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0.00270261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1.11394335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9</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2012</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0.00555111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1.17609126</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12</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2013</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0.00594519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1.17609126</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12</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2014</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0.05337903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1.17609126</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12</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2015</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0.03866162</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1.17609126</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12</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2016</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0.03143385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1.25527251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15</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13</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2017</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-0.0561556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1.25527251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15</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13</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LAFARGE</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2010</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0.16087588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0.90308999</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2011</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0.09307745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0.90308999</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2012</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-0.0537669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2013</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0.04633814</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2014</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0.13241926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2015</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0.15636825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2016</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0.03578189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2017</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0.08073923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0.77815125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r>
      <w:tr w:rsidR="00626F7B" w:rsidRPr="00626F7B">
        <w:trPr>
          <w:trHeight w:val="285"/>
        </w:trPr>
        <w:tc>
          <w:tcPr>
            <w:tcW w:w="218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FIRST ALUMINIUM</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AC7EB0">
            <w:pPr>
              <w:jc w:val="both"/>
              <w:rPr>
                <w:rFonts w:ascii="Times New Roman" w:hAnsi="Times New Roman"/>
                <w:b/>
                <w:bCs/>
                <w:sz w:val="24"/>
                <w:szCs w:val="24"/>
              </w:rPr>
            </w:pP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2010</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5.81602068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2011</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5.1932899</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0.84509804</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7</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6</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2012</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4.92350196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lastRenderedPageBreak/>
              <w:t>2013</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8.26890518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0.95424251</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3</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2014</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0.01514205</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1.07918125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2015</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0.01989673</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1.07918125</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2016</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0.04064366</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1.17609126</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14</w:t>
            </w:r>
          </w:p>
        </w:tc>
      </w:tr>
      <w:tr w:rsidR="00626F7B" w:rsidRPr="00626F7B">
        <w:trPr>
          <w:trHeight w:val="285"/>
        </w:trPr>
        <w:tc>
          <w:tcPr>
            <w:tcW w:w="12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2017</w:t>
            </w:r>
          </w:p>
        </w:tc>
        <w:tc>
          <w:tcPr>
            <w:tcW w:w="9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8</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0.04931901</w:t>
            </w:r>
          </w:p>
        </w:tc>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1.17609126</w:t>
            </w:r>
          </w:p>
        </w:tc>
        <w:tc>
          <w:tcPr>
            <w:tcW w:w="10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4</w:t>
            </w:r>
          </w:p>
        </w:tc>
        <w:tc>
          <w:tcPr>
            <w:tcW w:w="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EB0" w:rsidRPr="00626F7B" w:rsidRDefault="00CA7AA6">
            <w:pPr>
              <w:jc w:val="both"/>
              <w:rPr>
                <w:rFonts w:ascii="Times New Roman" w:hAnsi="Times New Roman"/>
                <w:b/>
                <w:bCs/>
                <w:sz w:val="24"/>
                <w:szCs w:val="24"/>
              </w:rPr>
            </w:pPr>
            <w:r w:rsidRPr="00626F7B">
              <w:rPr>
                <w:rFonts w:ascii="Times New Roman" w:eastAsia="Calibri" w:hAnsi="Times New Roman"/>
                <w:sz w:val="24"/>
                <w:szCs w:val="24"/>
                <w:lang w:val="en-GB" w:eastAsia="en-US"/>
              </w:rPr>
              <w:t>14</w:t>
            </w:r>
          </w:p>
        </w:tc>
      </w:tr>
    </w:tbl>
    <w:p w:rsidR="00AC7EB0" w:rsidRPr="00626F7B" w:rsidRDefault="00AC7EB0">
      <w:pPr>
        <w:jc w:val="both"/>
        <w:rPr>
          <w:rFonts w:ascii="Times New Roman" w:hAnsi="Times New Roman"/>
          <w:b/>
          <w:bCs/>
          <w:sz w:val="24"/>
          <w:szCs w:val="24"/>
        </w:rPr>
      </w:pPr>
    </w:p>
    <w:p w:rsidR="00AC7EB0" w:rsidRPr="00626F7B" w:rsidRDefault="00AC7EB0">
      <w:pPr>
        <w:jc w:val="both"/>
        <w:rPr>
          <w:rFonts w:ascii="Times New Roman" w:hAnsi="Times New Roman"/>
          <w:b/>
          <w:bCs/>
          <w:sz w:val="24"/>
          <w:szCs w:val="24"/>
        </w:rPr>
      </w:pPr>
    </w:p>
    <w:p w:rsidR="00AC7EB0" w:rsidRPr="00626F7B" w:rsidRDefault="00AC7EB0">
      <w:pPr>
        <w:jc w:val="both"/>
        <w:rPr>
          <w:rFonts w:ascii="Times New Roman" w:hAnsi="Times New Roman"/>
          <w:b/>
          <w:bCs/>
          <w:sz w:val="24"/>
          <w:szCs w:val="24"/>
        </w:rPr>
      </w:pPr>
    </w:p>
    <w:p w:rsidR="00AC7EB0" w:rsidRPr="00626F7B" w:rsidRDefault="00AC7EB0">
      <w:pPr>
        <w:rPr>
          <w:rFonts w:ascii="Times New Roman" w:hAnsi="Times New Roman"/>
          <w:b/>
          <w:bCs/>
          <w:sz w:val="24"/>
          <w:szCs w:val="24"/>
        </w:rPr>
      </w:pPr>
      <w:bookmarkStart w:id="35" w:name="_GoBack"/>
      <w:bookmarkEnd w:id="35"/>
    </w:p>
    <w:sectPr w:rsidR="00AC7EB0" w:rsidRPr="00626F7B" w:rsidSect="00E44F7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8EF" w:rsidRDefault="00E048EF" w:rsidP="00E44F7A">
      <w:pPr>
        <w:spacing w:after="0" w:line="240" w:lineRule="auto"/>
      </w:pPr>
      <w:r>
        <w:separator/>
      </w:r>
    </w:p>
  </w:endnote>
  <w:endnote w:type="continuationSeparator" w:id="0">
    <w:p w:rsidR="00E048EF" w:rsidRDefault="00E048EF" w:rsidP="00E44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altName w:val="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charset w:val="00"/>
    <w:family w:val="roman"/>
    <w:pitch w:val="variable"/>
    <w:sig w:usb0="20007A87" w:usb1="80000000" w:usb2="00000008" w:usb3="00000000" w:csb0="000001FF" w:csb1="00000000"/>
  </w:font>
  <w:font w:name="TimesNewRomanPSMT">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F7A" w:rsidRDefault="00E44F7A">
    <w:pPr>
      <w:pStyle w:val="Footer"/>
      <w:jc w:val="center"/>
    </w:pPr>
    <w:r>
      <w:fldChar w:fldCharType="begin"/>
    </w:r>
    <w:r>
      <w:instrText xml:space="preserve"> PAGE   \* MERGEFORMAT </w:instrText>
    </w:r>
    <w:r>
      <w:fldChar w:fldCharType="separate"/>
    </w:r>
    <w:r w:rsidR="00B330E5">
      <w:rPr>
        <w:noProof/>
      </w:rPr>
      <w:t>54</w:t>
    </w:r>
    <w:r>
      <w:rPr>
        <w:noProof/>
      </w:rPr>
      <w:fldChar w:fldCharType="end"/>
    </w:r>
  </w:p>
  <w:p w:rsidR="00E44F7A" w:rsidRDefault="00E44F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8EF" w:rsidRDefault="00E048EF" w:rsidP="00E44F7A">
      <w:pPr>
        <w:spacing w:after="0" w:line="240" w:lineRule="auto"/>
      </w:pPr>
      <w:r>
        <w:separator/>
      </w:r>
    </w:p>
  </w:footnote>
  <w:footnote w:type="continuationSeparator" w:id="0">
    <w:p w:rsidR="00E048EF" w:rsidRDefault="00E048EF" w:rsidP="00E44F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605AB"/>
    <w:multiLevelType w:val="hybridMultilevel"/>
    <w:tmpl w:val="78888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1A627E"/>
    <w:multiLevelType w:val="hybridMultilevel"/>
    <w:tmpl w:val="78888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NotTrackMoves/>
  <w:defaultTabStop w:val="720"/>
  <w:doNotShadeFormData/>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7EB0"/>
    <w:rsid w:val="0030394B"/>
    <w:rsid w:val="00515406"/>
    <w:rsid w:val="00626F7B"/>
    <w:rsid w:val="008A2FA5"/>
    <w:rsid w:val="00AC7EB0"/>
    <w:rsid w:val="00B330E5"/>
    <w:rsid w:val="00B913E4"/>
    <w:rsid w:val="00CA7AA6"/>
    <w:rsid w:val="00DB5B38"/>
    <w:rsid w:val="00DF600C"/>
    <w:rsid w:val="00E048EF"/>
    <w:rsid w:val="00E21B68"/>
    <w:rsid w:val="00E44F7A"/>
    <w:rsid w:val="00EC16E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zh-CN"/>
    </w:rPr>
  </w:style>
  <w:style w:type="paragraph" w:styleId="Heading1">
    <w:name w:val="heading 1"/>
    <w:basedOn w:val="Heading2"/>
    <w:qFormat/>
    <w:pPr>
      <w:spacing w:before="360" w:after="120"/>
      <w:jc w:val="center"/>
      <w:outlineLvl w:val="0"/>
    </w:pPr>
    <w:rPr>
      <w:szCs w:val="28"/>
    </w:rPr>
  </w:style>
  <w:style w:type="paragraph" w:styleId="Heading2">
    <w:name w:val="heading 2"/>
    <w:basedOn w:val="Normal"/>
    <w:qFormat/>
    <w:pPr>
      <w:keepNext/>
      <w:keepLines/>
      <w:widowControl w:val="0"/>
      <w:spacing w:before="440" w:after="240"/>
      <w:jc w:val="both"/>
      <w:outlineLvl w:val="1"/>
    </w:pPr>
    <w:rPr>
      <w:rFonts w:ascii="Times New Roman" w:hAnsi="Times New Roman" w:cs="SimSun"/>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500"/>
        <w:tab w:val="right" w:pos="9020"/>
      </w:tabs>
      <w:spacing w:before="120" w:after="0" w:line="240" w:lineRule="auto"/>
      <w:jc w:val="both"/>
    </w:pPr>
    <w:rPr>
      <w:sz w:val="24"/>
    </w:rPr>
  </w:style>
  <w:style w:type="character" w:styleId="BookTitle">
    <w:name w:val="Book Title"/>
    <w:qFormat/>
    <w:rPr>
      <w:rFonts w:ascii="Times New Roman" w:eastAsia="SimSun" w:hAnsi="Times New Roman" w:cs="Times New Roman"/>
      <w:b/>
      <w:bCs/>
      <w:smallCaps/>
      <w:spacing w:val="5"/>
      <w:sz w:val="21"/>
    </w:rPr>
  </w:style>
  <w:style w:type="paragraph" w:styleId="NormalWeb">
    <w:name w:val="Normal (Web)"/>
    <w:basedOn w:val="Normal"/>
    <w:pPr>
      <w:spacing w:before="100" w:beforeAutospacing="1" w:after="100" w:afterAutospacing="1" w:line="240" w:lineRule="auto"/>
      <w:jc w:val="both"/>
    </w:pPr>
    <w:rPr>
      <w:rFonts w:ascii="Times New Roman" w:hAnsi="Times New Roman"/>
      <w:sz w:val="24"/>
      <w:szCs w:val="24"/>
    </w:rPr>
  </w:style>
  <w:style w:type="paragraph" w:styleId="TOCHeading">
    <w:name w:val="TOC Heading"/>
    <w:basedOn w:val="Heading1"/>
    <w:qFormat/>
    <w:pPr>
      <w:widowControl/>
      <w:spacing w:before="480" w:after="0"/>
      <w:jc w:val="left"/>
      <w:outlineLvl w:val="9"/>
    </w:pPr>
    <w:rPr>
      <w:rFonts w:ascii="Cambria" w:hAnsi="Cambria"/>
      <w:color w:val="365F91"/>
      <w:sz w:val="28"/>
      <w:lang w:eastAsia="en-US"/>
    </w:rPr>
  </w:style>
  <w:style w:type="paragraph" w:styleId="TOC2">
    <w:name w:val="toc 2"/>
    <w:basedOn w:val="Normal"/>
    <w:pPr>
      <w:spacing w:before="120" w:after="100"/>
      <w:ind w:left="240"/>
      <w:jc w:val="both"/>
    </w:pPr>
    <w:rPr>
      <w:rFonts w:ascii="Times New Roman" w:hAnsi="Times New Roman"/>
      <w:sz w:val="24"/>
    </w:rPr>
  </w:style>
  <w:style w:type="paragraph" w:styleId="TOC1">
    <w:name w:val="toc 1"/>
    <w:basedOn w:val="Normal"/>
    <w:pPr>
      <w:spacing w:before="120" w:after="100"/>
      <w:jc w:val="both"/>
    </w:pPr>
    <w:rPr>
      <w:rFonts w:ascii="Times New Roman" w:hAnsi="Times New Roman"/>
      <w:sz w:val="24"/>
    </w:rPr>
  </w:style>
  <w:style w:type="paragraph" w:customStyle="1" w:styleId="Pa9">
    <w:name w:val="&quot;Pa9&quot;"/>
    <w:basedOn w:val="Normal"/>
    <w:pPr>
      <w:autoSpaceDE w:val="0"/>
      <w:autoSpaceDN w:val="0"/>
      <w:adjustRightInd w:val="0"/>
      <w:spacing w:before="120" w:after="0" w:line="161" w:lineRule="atLeast"/>
      <w:jc w:val="both"/>
    </w:pPr>
    <w:rPr>
      <w:rFonts w:ascii="Times" w:hAnsi="Times" w:cs="Times"/>
      <w:sz w:val="24"/>
      <w:szCs w:val="24"/>
    </w:rPr>
  </w:style>
  <w:style w:type="paragraph" w:customStyle="1" w:styleId="Default">
    <w:name w:val="&quot;Default&quot;"/>
    <w:pPr>
      <w:autoSpaceDE w:val="0"/>
      <w:autoSpaceDN w:val="0"/>
      <w:adjustRightInd w:val="0"/>
    </w:pPr>
    <w:rPr>
      <w:rFonts w:ascii="Times New Roman" w:hAnsi="Times New Roman"/>
      <w:color w:val="000000"/>
      <w:sz w:val="24"/>
      <w:szCs w:val="24"/>
      <w:lang w:val="en-US" w:eastAsia="zh-CN"/>
    </w:rPr>
  </w:style>
  <w:style w:type="paragraph" w:customStyle="1" w:styleId="Pa6">
    <w:name w:val="&quot;Pa6&quot;"/>
    <w:basedOn w:val="Normal"/>
    <w:pPr>
      <w:autoSpaceDE w:val="0"/>
      <w:autoSpaceDN w:val="0"/>
      <w:adjustRightInd w:val="0"/>
      <w:spacing w:before="120" w:after="0" w:line="201" w:lineRule="atLeast"/>
      <w:jc w:val="both"/>
    </w:pPr>
    <w:rPr>
      <w:rFonts w:ascii="Times" w:hAnsi="Times" w:cs="Times"/>
      <w:sz w:val="24"/>
      <w:szCs w:val="24"/>
    </w:rPr>
  </w:style>
  <w:style w:type="paragraph" w:styleId="ListParagraph">
    <w:name w:val="List Paragraph"/>
    <w:basedOn w:val="Normal"/>
    <w:qFormat/>
    <w:pPr>
      <w:spacing w:before="120" w:after="320"/>
      <w:ind w:left="720"/>
      <w:jc w:val="both"/>
    </w:pPr>
    <w:rPr>
      <w:rFonts w:ascii="Times New Roman" w:hAnsi="Times New Roman"/>
      <w:sz w:val="24"/>
    </w:rPr>
  </w:style>
  <w:style w:type="character" w:styleId="Hyperlink">
    <w:name w:val="Hyperlink"/>
    <w:rPr>
      <w:rFonts w:ascii="Times New Roman" w:eastAsia="SimSun" w:hAnsi="Times New Roman" w:cs="Times New Roman"/>
      <w:color w:val="0000FF"/>
      <w:sz w:val="21"/>
      <w:u w:val="single"/>
    </w:rPr>
  </w:style>
  <w:style w:type="paragraph" w:customStyle="1" w:styleId="Pa90">
    <w:name w:val="&quot;Pa9&quot;"/>
    <w:basedOn w:val="Normal"/>
    <w:pPr>
      <w:autoSpaceDE w:val="0"/>
      <w:autoSpaceDN w:val="0"/>
      <w:adjustRightInd w:val="0"/>
      <w:spacing w:before="120" w:after="0" w:line="161" w:lineRule="atLeast"/>
      <w:jc w:val="both"/>
    </w:pPr>
    <w:rPr>
      <w:rFonts w:ascii="Times" w:hAnsi="Times" w:cs="Times"/>
      <w:sz w:val="24"/>
      <w:szCs w:val="24"/>
    </w:rPr>
  </w:style>
  <w:style w:type="paragraph" w:customStyle="1" w:styleId="Default0">
    <w:name w:val="&quot;Default&quot;"/>
    <w:pPr>
      <w:autoSpaceDE w:val="0"/>
      <w:autoSpaceDN w:val="0"/>
      <w:adjustRightInd w:val="0"/>
    </w:pPr>
    <w:rPr>
      <w:rFonts w:ascii="Times New Roman" w:hAnsi="Times New Roman"/>
      <w:color w:val="000000"/>
      <w:sz w:val="24"/>
      <w:szCs w:val="24"/>
      <w:lang w:val="en-US" w:eastAsia="zh-CN"/>
    </w:rPr>
  </w:style>
  <w:style w:type="paragraph" w:customStyle="1" w:styleId="Pa60">
    <w:name w:val="&quot;Pa6&quot;"/>
    <w:basedOn w:val="Normal"/>
    <w:pPr>
      <w:autoSpaceDE w:val="0"/>
      <w:autoSpaceDN w:val="0"/>
      <w:adjustRightInd w:val="0"/>
      <w:spacing w:before="120" w:after="0" w:line="201" w:lineRule="atLeast"/>
      <w:jc w:val="both"/>
    </w:pPr>
    <w:rPr>
      <w:rFonts w:ascii="Times" w:hAnsi="Times" w:cs="Times"/>
      <w:sz w:val="24"/>
      <w:szCs w:val="24"/>
    </w:rPr>
  </w:style>
  <w:style w:type="table" w:styleId="TableGrid">
    <w:name w:val="Table Grid"/>
    <w:basedOn w:val="TableNormal"/>
    <w:uiPriority w:val="39"/>
    <w:rsid w:val="00CA7A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44F7A"/>
    <w:pPr>
      <w:tabs>
        <w:tab w:val="center" w:pos="4680"/>
        <w:tab w:val="right" w:pos="9360"/>
      </w:tabs>
    </w:pPr>
  </w:style>
  <w:style w:type="character" w:customStyle="1" w:styleId="HeaderChar">
    <w:name w:val="Header Char"/>
    <w:link w:val="Header"/>
    <w:uiPriority w:val="99"/>
    <w:rsid w:val="00E44F7A"/>
    <w:rPr>
      <w:sz w:val="22"/>
      <w:szCs w:val="22"/>
    </w:rPr>
  </w:style>
  <w:style w:type="character" w:customStyle="1" w:styleId="FooterChar">
    <w:name w:val="Footer Char"/>
    <w:link w:val="Footer"/>
    <w:uiPriority w:val="99"/>
    <w:rsid w:val="00E44F7A"/>
    <w:rPr>
      <w:sz w:val="24"/>
      <w:szCs w:val="22"/>
    </w:rPr>
  </w:style>
  <w:style w:type="paragraph" w:styleId="BalloonText">
    <w:name w:val="Balloon Text"/>
    <w:basedOn w:val="Normal"/>
    <w:link w:val="BalloonTextChar"/>
    <w:uiPriority w:val="99"/>
    <w:semiHidden/>
    <w:unhideWhenUsed/>
    <w:rsid w:val="0051540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15406"/>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vestopedia.com/terms/i/interestexpense.as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investopedia.com/terms/s/shareholdersequity.as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vestopedia.com/terms/i/invested-capital.as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investopedia.com/terms/i/investor.asp"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www.investopedia.com/terms/n/netincom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739E0-FB06-4C9F-8EE3-9F149308A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62</Pages>
  <Words>15141</Words>
  <Characters>86308</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Infinix X660B</dc:creator>
  <cp:lastModifiedBy>pc</cp:lastModifiedBy>
  <cp:revision>9</cp:revision>
  <cp:lastPrinted>2023-12-06T19:42:00Z</cp:lastPrinted>
  <dcterms:created xsi:type="dcterms:W3CDTF">2023-05-03T11:03:00Z</dcterms:created>
  <dcterms:modified xsi:type="dcterms:W3CDTF">2023-12-06T19:53:00Z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b8abffeb22bb4e0289def60aa575123d</vt:lpwstr>
  </property>
</Properties>
</file>